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4"/>
        <w:gridCol w:w="2542"/>
      </w:tblGrid>
      <w:tr w:rsidR="001B329C" w14:paraId="71278A18" w14:textId="77777777" w:rsidTr="00DA0FFE">
        <w:trPr>
          <w:trHeight w:val="1928"/>
        </w:trPr>
        <w:tc>
          <w:tcPr>
            <w:tcW w:w="5328" w:type="dxa"/>
            <w:tcBorders>
              <w:top w:val="single" w:sz="4" w:space="0" w:color="2F5496" w:themeColor="accent1" w:themeShade="BF"/>
              <w:left w:val="single" w:sz="4" w:space="0" w:color="2F5496" w:themeColor="accent1" w:themeShade="BF"/>
            </w:tcBorders>
            <w:vAlign w:val="center"/>
          </w:tcPr>
          <w:p w14:paraId="01B37274" w14:textId="3ED24085" w:rsidR="001B329C" w:rsidRDefault="009509F9" w:rsidP="001B329C">
            <w:r>
              <w:rPr>
                <w:noProof/>
              </w:rPr>
              <w:drawing>
                <wp:inline distT="0" distB="0" distL="0" distR="0" wp14:anchorId="3FC074BE" wp14:editId="0539135A">
                  <wp:extent cx="2813050" cy="1087073"/>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5273" cy="1091797"/>
                          </a:xfrm>
                          <a:prstGeom prst="rect">
                            <a:avLst/>
                          </a:prstGeom>
                          <a:noFill/>
                          <a:ln>
                            <a:noFill/>
                          </a:ln>
                        </pic:spPr>
                      </pic:pic>
                    </a:graphicData>
                  </a:graphic>
                </wp:inline>
              </w:drawing>
            </w:r>
          </w:p>
        </w:tc>
        <w:tc>
          <w:tcPr>
            <w:tcW w:w="3698" w:type="dxa"/>
            <w:tcBorders>
              <w:top w:val="single" w:sz="4" w:space="0" w:color="2F5496" w:themeColor="accent1" w:themeShade="BF"/>
              <w:right w:val="single" w:sz="4" w:space="0" w:color="2F5496" w:themeColor="accent1" w:themeShade="BF"/>
            </w:tcBorders>
            <w:vAlign w:val="center"/>
          </w:tcPr>
          <w:p w14:paraId="7EED9EFF" w14:textId="77777777" w:rsidR="002F1642" w:rsidRDefault="002F1642" w:rsidP="00DA0FFE">
            <w:pPr>
              <w:jc w:val="right"/>
            </w:pPr>
          </w:p>
          <w:p w14:paraId="6525AB3F" w14:textId="2271D1AE" w:rsidR="001B329C" w:rsidRDefault="001B329C" w:rsidP="00DA0FFE">
            <w:pPr>
              <w:jc w:val="right"/>
            </w:pPr>
          </w:p>
        </w:tc>
      </w:tr>
      <w:tr w:rsidR="001B329C" w14:paraId="7CB2C970" w14:textId="77777777" w:rsidTr="008D2416">
        <w:trPr>
          <w:trHeight w:val="1077"/>
        </w:trPr>
        <w:tc>
          <w:tcPr>
            <w:tcW w:w="5328" w:type="dxa"/>
            <w:tcBorders>
              <w:left w:val="single" w:sz="4" w:space="0" w:color="2F5496" w:themeColor="accent1" w:themeShade="BF"/>
            </w:tcBorders>
            <w:vAlign w:val="center"/>
          </w:tcPr>
          <w:p w14:paraId="2FC4A2CD" w14:textId="77777777" w:rsidR="001B329C" w:rsidRDefault="001B329C" w:rsidP="001B329C">
            <w:pPr>
              <w:rPr>
                <w:noProof/>
              </w:rPr>
            </w:pPr>
          </w:p>
        </w:tc>
        <w:tc>
          <w:tcPr>
            <w:tcW w:w="3698" w:type="dxa"/>
            <w:tcBorders>
              <w:right w:val="single" w:sz="4" w:space="0" w:color="2F5496" w:themeColor="accent1" w:themeShade="BF"/>
            </w:tcBorders>
          </w:tcPr>
          <w:p w14:paraId="25A66D10" w14:textId="77777777" w:rsidR="001B329C" w:rsidRDefault="001B329C" w:rsidP="001B329C">
            <w:pPr>
              <w:jc w:val="right"/>
              <w:rPr>
                <w:noProof/>
              </w:rPr>
            </w:pPr>
          </w:p>
        </w:tc>
      </w:tr>
      <w:tr w:rsidR="001B329C" w14:paraId="616D92D4" w14:textId="77777777" w:rsidTr="008D2416">
        <w:tc>
          <w:tcPr>
            <w:tcW w:w="9026" w:type="dxa"/>
            <w:gridSpan w:val="2"/>
            <w:tcBorders>
              <w:left w:val="single" w:sz="4" w:space="0" w:color="2F5496" w:themeColor="accent1" w:themeShade="BF"/>
              <w:right w:val="single" w:sz="4" w:space="0" w:color="2F5496" w:themeColor="accent1" w:themeShade="BF"/>
            </w:tcBorders>
          </w:tcPr>
          <w:p w14:paraId="14E99E60" w14:textId="15992160" w:rsidR="001B329C" w:rsidRDefault="001B329C">
            <w:r>
              <w:rPr>
                <w:noProof/>
              </w:rPr>
              <w:drawing>
                <wp:inline distT="0" distB="0" distL="0" distR="0" wp14:anchorId="54938C84" wp14:editId="0E7FFF12">
                  <wp:extent cx="5633085" cy="3660123"/>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8569" cy="3670184"/>
                          </a:xfrm>
                          <a:prstGeom prst="rect">
                            <a:avLst/>
                          </a:prstGeom>
                          <a:noFill/>
                        </pic:spPr>
                      </pic:pic>
                    </a:graphicData>
                  </a:graphic>
                </wp:inline>
              </w:drawing>
            </w:r>
          </w:p>
        </w:tc>
      </w:tr>
      <w:tr w:rsidR="001B329C" w14:paraId="1D07871F" w14:textId="77777777" w:rsidTr="008D2416">
        <w:trPr>
          <w:trHeight w:val="1778"/>
        </w:trPr>
        <w:tc>
          <w:tcPr>
            <w:tcW w:w="9026" w:type="dxa"/>
            <w:gridSpan w:val="2"/>
            <w:tcBorders>
              <w:left w:val="single" w:sz="4" w:space="0" w:color="2F5496" w:themeColor="accent1" w:themeShade="BF"/>
              <w:right w:val="single" w:sz="4" w:space="0" w:color="2F5496" w:themeColor="accent1" w:themeShade="BF"/>
            </w:tcBorders>
          </w:tcPr>
          <w:p w14:paraId="7DCC2DD7" w14:textId="3F4318F2" w:rsidR="001B329C" w:rsidRPr="001B329C" w:rsidRDefault="001B329C">
            <w:pPr>
              <w:rPr>
                <w:rFonts w:ascii="Arial" w:hAnsi="Arial" w:cs="Arial"/>
                <w:sz w:val="64"/>
                <w:szCs w:val="64"/>
              </w:rPr>
            </w:pPr>
          </w:p>
        </w:tc>
      </w:tr>
      <w:tr w:rsidR="003476E9" w14:paraId="6D43B8BC" w14:textId="77777777" w:rsidTr="008D2416">
        <w:tc>
          <w:tcPr>
            <w:tcW w:w="9026" w:type="dxa"/>
            <w:gridSpan w:val="2"/>
            <w:tcBorders>
              <w:left w:val="single" w:sz="4" w:space="0" w:color="2F5496" w:themeColor="accent1" w:themeShade="BF"/>
              <w:right w:val="single" w:sz="4" w:space="0" w:color="2F5496" w:themeColor="accent1" w:themeShade="BF"/>
            </w:tcBorders>
            <w:shd w:val="clear" w:color="auto" w:fill="auto"/>
          </w:tcPr>
          <w:p w14:paraId="43A6B392" w14:textId="48BBA290" w:rsidR="003476E9" w:rsidRPr="00E4769F" w:rsidRDefault="00E4769F" w:rsidP="003476E9">
            <w:pPr>
              <w:rPr>
                <w:rFonts w:ascii="Arial" w:hAnsi="Arial" w:cs="Arial"/>
                <w:b/>
                <w:bCs/>
                <w:sz w:val="72"/>
                <w:szCs w:val="72"/>
              </w:rPr>
            </w:pPr>
            <w:r w:rsidRPr="00E4769F">
              <w:rPr>
                <w:rFonts w:ascii="Arial" w:hAnsi="Arial" w:cs="Arial"/>
                <w:b/>
                <w:bCs/>
                <w:color w:val="284868"/>
                <w:sz w:val="72"/>
                <w:szCs w:val="72"/>
              </w:rPr>
              <w:t>Sutton Virtual School</w:t>
            </w:r>
          </w:p>
        </w:tc>
      </w:tr>
      <w:tr w:rsidR="003476E9" w14:paraId="52AAFA3E" w14:textId="77777777" w:rsidTr="005A6FDF">
        <w:tc>
          <w:tcPr>
            <w:tcW w:w="9026" w:type="dxa"/>
            <w:gridSpan w:val="2"/>
            <w:tcBorders>
              <w:left w:val="single" w:sz="4" w:space="0" w:color="2F5496" w:themeColor="accent1" w:themeShade="BF"/>
              <w:right w:val="single" w:sz="4" w:space="0" w:color="2F5496" w:themeColor="accent1" w:themeShade="BF"/>
            </w:tcBorders>
            <w:shd w:val="clear" w:color="auto" w:fill="auto"/>
          </w:tcPr>
          <w:p w14:paraId="7DFFA006" w14:textId="3D44EDE6" w:rsidR="003476E9" w:rsidRPr="001B329C" w:rsidRDefault="003476E9" w:rsidP="003476E9">
            <w:pPr>
              <w:rPr>
                <w:rFonts w:ascii="Arial" w:hAnsi="Arial" w:cs="Arial"/>
                <w:sz w:val="56"/>
                <w:szCs w:val="56"/>
              </w:rPr>
            </w:pPr>
            <w:r>
              <w:rPr>
                <w:rStyle w:val="normaltextrun"/>
                <w:rFonts w:ascii="Arial" w:hAnsi="Arial" w:cs="Arial"/>
                <w:color w:val="EE2B76"/>
                <w:sz w:val="34"/>
                <w:szCs w:val="34"/>
                <w:shd w:val="clear" w:color="auto" w:fill="FFFFFF"/>
              </w:rPr>
              <w:t>New to Care Pack</w:t>
            </w:r>
          </w:p>
        </w:tc>
      </w:tr>
      <w:tr w:rsidR="00E4769F" w14:paraId="46721700" w14:textId="77777777" w:rsidTr="005A6FDF">
        <w:tc>
          <w:tcPr>
            <w:tcW w:w="9026" w:type="dxa"/>
            <w:gridSpan w:val="2"/>
            <w:tcBorders>
              <w:left w:val="single" w:sz="4" w:space="0" w:color="2F5496" w:themeColor="accent1" w:themeShade="BF"/>
              <w:bottom w:val="single" w:sz="4" w:space="0" w:color="2F5496" w:themeColor="accent1" w:themeShade="BF"/>
              <w:right w:val="single" w:sz="4" w:space="0" w:color="2F5496" w:themeColor="accent1" w:themeShade="BF"/>
            </w:tcBorders>
            <w:shd w:val="clear" w:color="auto" w:fill="auto"/>
          </w:tcPr>
          <w:p w14:paraId="3DF6FB44" w14:textId="77777777" w:rsidR="00E4769F" w:rsidRDefault="00E4769F" w:rsidP="001B329C">
            <w:pPr>
              <w:jc w:val="right"/>
              <w:rPr>
                <w:rFonts w:ascii="Arial" w:hAnsi="Arial" w:cs="Arial"/>
                <w:sz w:val="56"/>
                <w:szCs w:val="56"/>
              </w:rPr>
            </w:pPr>
          </w:p>
          <w:p w14:paraId="4C65DD08" w14:textId="4999F236" w:rsidR="00E4769F" w:rsidRPr="00E4769F" w:rsidRDefault="00E4769F" w:rsidP="00FD65E6">
            <w:pPr>
              <w:jc w:val="right"/>
              <w:rPr>
                <w:rFonts w:ascii="Arial" w:eastAsia="Arial" w:hAnsi="Arial" w:cs="Arial"/>
                <w:color w:val="284868"/>
                <w:sz w:val="32"/>
                <w:szCs w:val="32"/>
              </w:rPr>
            </w:pPr>
            <w:r w:rsidRPr="00E4769F">
              <w:rPr>
                <w:rFonts w:ascii="Arial" w:eastAsia="Arial" w:hAnsi="Arial" w:cs="Arial"/>
                <w:color w:val="284868"/>
                <w:sz w:val="32"/>
                <w:szCs w:val="32"/>
              </w:rPr>
              <w:t xml:space="preserve">Visit our </w:t>
            </w:r>
            <w:hyperlink r:id="rId10" w:history="1">
              <w:r w:rsidRPr="004B3543">
                <w:rPr>
                  <w:rStyle w:val="Hyperlink"/>
                  <w:rFonts w:ascii="Arial" w:eastAsia="Arial" w:hAnsi="Arial" w:cs="Arial"/>
                  <w:sz w:val="32"/>
                  <w:szCs w:val="32"/>
                </w:rPr>
                <w:t>website</w:t>
              </w:r>
            </w:hyperlink>
          </w:p>
          <w:p w14:paraId="631F64FD" w14:textId="2AA065F9" w:rsidR="00E4769F" w:rsidRPr="00E4769F" w:rsidRDefault="00E4769F" w:rsidP="00FD65E6">
            <w:pPr>
              <w:jc w:val="right"/>
              <w:rPr>
                <w:rFonts w:ascii="Arial" w:hAnsi="Arial" w:cs="Arial"/>
                <w:sz w:val="32"/>
                <w:szCs w:val="32"/>
              </w:rPr>
            </w:pPr>
            <w:r>
              <w:rPr>
                <w:rFonts w:ascii="Arial" w:eastAsia="Arial" w:hAnsi="Arial" w:cs="Arial"/>
                <w:color w:val="284868"/>
                <w:sz w:val="32"/>
                <w:szCs w:val="32"/>
              </w:rPr>
              <w:t>Follow us on Twitter @SuttonVS_CLA</w:t>
            </w:r>
          </w:p>
        </w:tc>
      </w:tr>
    </w:tbl>
    <w:p w14:paraId="27EE53EA" w14:textId="397AEA29" w:rsidR="006C2CFE" w:rsidRDefault="006C2CF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B329C" w14:paraId="797CD97A" w14:textId="77777777" w:rsidTr="7841A2F4">
        <w:tc>
          <w:tcPr>
            <w:tcW w:w="9016" w:type="dxa"/>
          </w:tcPr>
          <w:p w14:paraId="1D484B48" w14:textId="1AB12CB7" w:rsidR="001B329C" w:rsidRDefault="001B329C" w:rsidP="00FD65E6">
            <w:pPr>
              <w:jc w:val="center"/>
            </w:pPr>
            <w:r>
              <w:rPr>
                <w:noProof/>
              </w:rPr>
              <w:lastRenderedPageBreak/>
              <w:drawing>
                <wp:inline distT="0" distB="0" distL="0" distR="0" wp14:anchorId="65C26EA0" wp14:editId="7841A2F4">
                  <wp:extent cx="6673945" cy="4856466"/>
                  <wp:effectExtent l="0" t="5398" r="7303" b="7302"/>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1">
                            <a:extLst>
                              <a:ext uri="{28A0092B-C50C-407E-A947-70E740481C1C}">
                                <a14:useLocalDpi xmlns:a14="http://schemas.microsoft.com/office/drawing/2010/main" val="0"/>
                              </a:ext>
                            </a:extLst>
                          </a:blip>
                          <a:stretch>
                            <a:fillRect/>
                          </a:stretch>
                        </pic:blipFill>
                        <pic:spPr>
                          <a:xfrm rot="5400000">
                            <a:off x="0" y="0"/>
                            <a:ext cx="6673945" cy="4856466"/>
                          </a:xfrm>
                          <a:prstGeom prst="rect">
                            <a:avLst/>
                          </a:prstGeom>
                        </pic:spPr>
                      </pic:pic>
                    </a:graphicData>
                  </a:graphic>
                </wp:inline>
              </w:drawing>
            </w:r>
          </w:p>
        </w:tc>
      </w:tr>
      <w:tr w:rsidR="001B329C" w14:paraId="0ECB820D" w14:textId="77777777" w:rsidTr="7841A2F4">
        <w:tc>
          <w:tcPr>
            <w:tcW w:w="9016" w:type="dxa"/>
          </w:tcPr>
          <w:p w14:paraId="45B012BC" w14:textId="63121D82" w:rsidR="001B329C" w:rsidRPr="00CB261B" w:rsidRDefault="00CB261B">
            <w:pPr>
              <w:rPr>
                <w:i/>
                <w:iCs/>
              </w:rPr>
            </w:pPr>
            <w:proofErr w:type="spellStart"/>
            <w:r w:rsidRPr="00CB261B">
              <w:rPr>
                <w:i/>
                <w:iCs/>
              </w:rPr>
              <w:t>Cubbie</w:t>
            </w:r>
            <w:proofErr w:type="spellEnd"/>
            <w:r w:rsidRPr="00CB261B">
              <w:rPr>
                <w:i/>
                <w:iCs/>
              </w:rPr>
              <w:t xml:space="preserve"> our Virtual Hero</w:t>
            </w:r>
            <w:r>
              <w:rPr>
                <w:i/>
                <w:iCs/>
              </w:rPr>
              <w:t xml:space="preserve"> mascot</w:t>
            </w:r>
            <w:r w:rsidR="00C958ED">
              <w:rPr>
                <w:i/>
                <w:iCs/>
              </w:rPr>
              <w:t xml:space="preserve"> and our motto ‘Aim, Aspire, Achieve’</w:t>
            </w:r>
          </w:p>
        </w:tc>
      </w:tr>
      <w:tr w:rsidR="001B329C" w14:paraId="7A79CBE8" w14:textId="77777777" w:rsidTr="7841A2F4">
        <w:tc>
          <w:tcPr>
            <w:tcW w:w="9016" w:type="dxa"/>
          </w:tcPr>
          <w:p w14:paraId="09EFF687" w14:textId="77777777" w:rsidR="00C958ED" w:rsidRDefault="00C958ED">
            <w:pPr>
              <w:rPr>
                <w:sz w:val="28"/>
                <w:szCs w:val="28"/>
              </w:rPr>
            </w:pPr>
          </w:p>
          <w:p w14:paraId="3048F8B4" w14:textId="101DBB20" w:rsidR="001B329C" w:rsidRPr="00FD65E6" w:rsidRDefault="00931F38">
            <w:pPr>
              <w:rPr>
                <w:sz w:val="28"/>
                <w:szCs w:val="28"/>
              </w:rPr>
            </w:pPr>
            <w:r w:rsidRPr="00931F38">
              <w:rPr>
                <w:sz w:val="28"/>
                <w:szCs w:val="28"/>
              </w:rPr>
              <w:t>Sutton Virtual School welcomes you as we start our educational journey together.  We value building strong and purposeful relationships with our families and professionals. We aim to provide the best service to support educational outcomes for our young people.</w:t>
            </w:r>
          </w:p>
        </w:tc>
      </w:tr>
    </w:tbl>
    <w:p w14:paraId="3B7608AD" w14:textId="679D388A" w:rsidR="001B329C" w:rsidRDefault="001B329C"/>
    <w:p w14:paraId="158EE525" w14:textId="25F97C35" w:rsidR="000C44A7" w:rsidRDefault="000C44A7"/>
    <w:tbl>
      <w:tblPr>
        <w:tblStyle w:val="TableGrid"/>
        <w:tblW w:w="0" w:type="auto"/>
        <w:tblLook w:val="04A0" w:firstRow="1" w:lastRow="0" w:firstColumn="1" w:lastColumn="0" w:noHBand="0" w:noVBand="1"/>
      </w:tblPr>
      <w:tblGrid>
        <w:gridCol w:w="9016"/>
      </w:tblGrid>
      <w:tr w:rsidR="00CB261B" w14:paraId="1C0EA964" w14:textId="77777777" w:rsidTr="7B36F69B">
        <w:tc>
          <w:tcPr>
            <w:tcW w:w="9016" w:type="dxa"/>
          </w:tcPr>
          <w:p w14:paraId="1EF7EFB3" w14:textId="463BDD39" w:rsidR="00CB261B" w:rsidRPr="00084DFC" w:rsidRDefault="00C958ED" w:rsidP="00CB261B">
            <w:pPr>
              <w:spacing w:before="240" w:after="120"/>
              <w:outlineLvl w:val="0"/>
              <w:rPr>
                <w:rFonts w:ascii="Arial" w:eastAsia="Arial" w:hAnsi="Arial" w:cs="Times New Roman"/>
                <w:b/>
                <w:caps/>
                <w:color w:val="2F5496" w:themeColor="accent1" w:themeShade="BF"/>
                <w:sz w:val="48"/>
                <w:szCs w:val="48"/>
                <w:lang w:val="en-US"/>
              </w:rPr>
            </w:pPr>
            <w:r w:rsidRPr="00084DFC">
              <w:rPr>
                <w:rFonts w:ascii="Arial" w:eastAsia="Arial" w:hAnsi="Arial" w:cs="Times New Roman"/>
                <w:b/>
                <w:caps/>
                <w:color w:val="2F5496" w:themeColor="accent1" w:themeShade="BF"/>
                <w:sz w:val="48"/>
                <w:szCs w:val="48"/>
                <w:lang w:val="en-US"/>
              </w:rPr>
              <w:lastRenderedPageBreak/>
              <w:t>Introducing the team</w:t>
            </w:r>
          </w:p>
          <w:p w14:paraId="28B35AB4" w14:textId="6FF5AC10" w:rsidR="00CB261B" w:rsidRDefault="00CB261B" w:rsidP="00CB261B">
            <w:pPr>
              <w:rPr>
                <w:rFonts w:ascii="Arial" w:eastAsia="Arial" w:hAnsi="Arial" w:cs="Times New Roman"/>
                <w:sz w:val="24"/>
                <w:szCs w:val="28"/>
                <w:lang w:val="en-US"/>
              </w:rPr>
            </w:pPr>
          </w:p>
          <w:p w14:paraId="076D29A6" w14:textId="27AEAC09" w:rsidR="00C958ED" w:rsidRPr="00CB261B" w:rsidRDefault="00BB13FA" w:rsidP="7B36F69B">
            <w:pPr>
              <w:rPr>
                <w:lang w:val="en-US"/>
              </w:rPr>
            </w:pPr>
            <w:r>
              <w:rPr>
                <w:noProof/>
              </w:rPr>
              <w:drawing>
                <wp:inline distT="0" distB="0" distL="0" distR="0" wp14:anchorId="730AA7FD" wp14:editId="7ADB8320">
                  <wp:extent cx="5731510" cy="3820795"/>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399757DF" w14:textId="77777777" w:rsidR="00BB13FA" w:rsidRDefault="00BB13FA" w:rsidP="00D6619D">
            <w:pPr>
              <w:rPr>
                <w:i/>
                <w:iCs/>
              </w:rPr>
            </w:pPr>
          </w:p>
          <w:p w14:paraId="04506A67" w14:textId="1D2B84DA" w:rsidR="00CB261B" w:rsidRPr="00D6619D" w:rsidRDefault="00AB2D71" w:rsidP="00D6619D">
            <w:pPr>
              <w:rPr>
                <w:i/>
                <w:iCs/>
              </w:rPr>
            </w:pPr>
            <w:r>
              <w:rPr>
                <w:i/>
                <w:iCs/>
              </w:rPr>
              <w:t>From left</w:t>
            </w:r>
            <w:r w:rsidR="00B443F3">
              <w:rPr>
                <w:i/>
                <w:iCs/>
              </w:rPr>
              <w:t xml:space="preserve"> to right</w:t>
            </w:r>
            <w:r>
              <w:rPr>
                <w:i/>
                <w:iCs/>
              </w:rPr>
              <w:t xml:space="preserve">: </w:t>
            </w:r>
            <w:r w:rsidR="00BB13FA">
              <w:rPr>
                <w:i/>
                <w:iCs/>
              </w:rPr>
              <w:t>Sara Martin</w:t>
            </w:r>
            <w:r>
              <w:rPr>
                <w:i/>
                <w:iCs/>
              </w:rPr>
              <w:t>,</w:t>
            </w:r>
            <w:r w:rsidR="00BB13FA">
              <w:rPr>
                <w:i/>
                <w:iCs/>
              </w:rPr>
              <w:t xml:space="preserve">  Kate Leyshon, Georgia Doncaster, Beverley Noble, Karen Hopson, Carolyn Ankrah, Donna Spiller, Moira Adams,</w:t>
            </w:r>
            <w:r>
              <w:rPr>
                <w:i/>
                <w:iCs/>
              </w:rPr>
              <w:t xml:space="preserve"> Sasha-Gay Brown</w:t>
            </w:r>
            <w:r w:rsidR="00DA642B">
              <w:rPr>
                <w:i/>
                <w:iCs/>
              </w:rPr>
              <w:t xml:space="preserve"> </w:t>
            </w:r>
          </w:p>
        </w:tc>
      </w:tr>
      <w:tr w:rsidR="00CB261B" w14:paraId="056CE71E" w14:textId="77777777" w:rsidTr="7B36F69B">
        <w:tc>
          <w:tcPr>
            <w:tcW w:w="9016" w:type="dxa"/>
            <w:tcBorders>
              <w:bottom w:val="single" w:sz="4" w:space="0" w:color="auto"/>
            </w:tcBorders>
          </w:tcPr>
          <w:p w14:paraId="79852F1A" w14:textId="24C5A474" w:rsidR="00B443F3" w:rsidRDefault="00B443F3" w:rsidP="00F622A5">
            <w:pPr>
              <w:spacing w:before="60"/>
              <w:outlineLvl w:val="1"/>
            </w:pPr>
          </w:p>
        </w:tc>
      </w:tr>
      <w:tr w:rsidR="00F622A5" w14:paraId="693EB810" w14:textId="77777777" w:rsidTr="7B36F69B">
        <w:tc>
          <w:tcPr>
            <w:tcW w:w="9016" w:type="dxa"/>
            <w:tcBorders>
              <w:bottom w:val="nil"/>
            </w:tcBorders>
          </w:tcPr>
          <w:p w14:paraId="4B88497A" w14:textId="74E35D4D" w:rsidR="00F622A5" w:rsidRPr="00084DFC" w:rsidRDefault="00403592" w:rsidP="00303951">
            <w:pPr>
              <w:spacing w:before="240" w:after="120"/>
              <w:outlineLvl w:val="0"/>
              <w:rPr>
                <w:rFonts w:ascii="Arial" w:eastAsia="Arial" w:hAnsi="Arial" w:cs="Times New Roman"/>
                <w:b/>
                <w:caps/>
                <w:color w:val="2F5496" w:themeColor="accent1" w:themeShade="BF"/>
                <w:sz w:val="48"/>
                <w:szCs w:val="48"/>
                <w:lang w:val="en-US"/>
              </w:rPr>
            </w:pPr>
            <w:bookmarkStart w:id="0" w:name="_Hlk76027386"/>
            <w:r>
              <w:rPr>
                <w:rFonts w:ascii="Arial" w:eastAsia="Arial" w:hAnsi="Arial" w:cs="Times New Roman"/>
                <w:b/>
                <w:caps/>
                <w:color w:val="2F5496" w:themeColor="accent1" w:themeShade="BF"/>
                <w:sz w:val="48"/>
                <w:szCs w:val="48"/>
                <w:lang w:val="en-US"/>
              </w:rPr>
              <w:t>OUR OFFER</w:t>
            </w:r>
          </w:p>
          <w:p w14:paraId="47DFA160" w14:textId="7E28F19B" w:rsidR="00F622A5" w:rsidRPr="00D6619D" w:rsidRDefault="00F622A5" w:rsidP="00303951">
            <w:pPr>
              <w:rPr>
                <w:i/>
                <w:iCs/>
              </w:rPr>
            </w:pPr>
          </w:p>
        </w:tc>
      </w:tr>
      <w:tr w:rsidR="00F622A5" w14:paraId="152A6642" w14:textId="77777777" w:rsidTr="7B36F69B">
        <w:tc>
          <w:tcPr>
            <w:tcW w:w="9016" w:type="dxa"/>
            <w:tcBorders>
              <w:top w:val="nil"/>
            </w:tcBorders>
          </w:tcPr>
          <w:p w14:paraId="26283600" w14:textId="77777777" w:rsidR="00F622A5" w:rsidRDefault="00F622A5" w:rsidP="00303951">
            <w:pPr>
              <w:spacing w:before="60"/>
              <w:outlineLvl w:val="1"/>
              <w:rPr>
                <w:rFonts w:ascii="Arial" w:eastAsia="Arial" w:hAnsi="Arial" w:cs="Times New Roman"/>
                <w:b/>
                <w:color w:val="000000"/>
                <w:sz w:val="28"/>
                <w:szCs w:val="36"/>
                <w:lang w:val="en-US"/>
              </w:rPr>
            </w:pPr>
          </w:p>
          <w:p w14:paraId="6FAC5EF6" w14:textId="589215D6" w:rsidR="00F622A5" w:rsidRPr="00084DFC" w:rsidRDefault="00005352" w:rsidP="00303951">
            <w:pPr>
              <w:spacing w:before="60"/>
              <w:outlineLvl w:val="1"/>
              <w:rPr>
                <w:rFonts w:ascii="Arial" w:eastAsia="Arial" w:hAnsi="Arial" w:cs="Times New Roman"/>
                <w:b/>
                <w:color w:val="2F5496" w:themeColor="accent1" w:themeShade="BF"/>
                <w:sz w:val="28"/>
                <w:szCs w:val="36"/>
                <w:lang w:val="en-US"/>
              </w:rPr>
            </w:pPr>
            <w:r>
              <w:rPr>
                <w:rFonts w:ascii="Arial" w:eastAsia="Arial" w:hAnsi="Arial" w:cs="Times New Roman"/>
                <w:b/>
                <w:color w:val="2F5496" w:themeColor="accent1" w:themeShade="BF"/>
                <w:sz w:val="28"/>
                <w:szCs w:val="36"/>
                <w:lang w:val="en-US"/>
              </w:rPr>
              <w:t>What is Sutton Virtual School?</w:t>
            </w:r>
          </w:p>
          <w:p w14:paraId="751A03AE" w14:textId="250D6005" w:rsidR="00066864" w:rsidRPr="00066864" w:rsidRDefault="00066864" w:rsidP="00066864">
            <w:pPr>
              <w:rPr>
                <w:rFonts w:ascii="Arial" w:eastAsia="Arial" w:hAnsi="Arial" w:cs="Times New Roman"/>
                <w:sz w:val="24"/>
                <w:szCs w:val="28"/>
                <w:lang w:val="en-US"/>
              </w:rPr>
            </w:pPr>
            <w:r w:rsidRPr="00066864">
              <w:rPr>
                <w:rFonts w:ascii="Arial" w:eastAsia="Arial" w:hAnsi="Arial" w:cs="Times New Roman"/>
                <w:sz w:val="24"/>
                <w:szCs w:val="28"/>
                <w:lang w:val="en-US"/>
              </w:rPr>
              <w:t>We are a statutory local authority service</w:t>
            </w:r>
            <w:r w:rsidR="00B24C67">
              <w:rPr>
                <w:rFonts w:ascii="Arial" w:eastAsia="Arial" w:hAnsi="Arial" w:cs="Times New Roman"/>
                <w:sz w:val="24"/>
                <w:szCs w:val="28"/>
                <w:lang w:val="en-US"/>
              </w:rPr>
              <w:t xml:space="preserve"> </w:t>
            </w:r>
            <w:r w:rsidRPr="00066864">
              <w:rPr>
                <w:rFonts w:ascii="Arial" w:eastAsia="Arial" w:hAnsi="Arial" w:cs="Times New Roman"/>
                <w:sz w:val="24"/>
                <w:szCs w:val="28"/>
                <w:lang w:val="en-US"/>
              </w:rPr>
              <w:t>responsible for improving educational outcomes for children looked after (CLA). We also support children previously looked after (PCLA) and children with a social worker (CWSW)</w:t>
            </w:r>
            <w:r w:rsidR="00B24C67">
              <w:rPr>
                <w:rFonts w:ascii="Arial" w:eastAsia="Arial" w:hAnsi="Arial" w:cs="Times New Roman"/>
                <w:sz w:val="24"/>
                <w:szCs w:val="28"/>
                <w:lang w:val="en-US"/>
              </w:rPr>
              <w:t>.</w:t>
            </w:r>
          </w:p>
          <w:p w14:paraId="020C31C3" w14:textId="77777777" w:rsidR="00066864" w:rsidRPr="00066864" w:rsidRDefault="00066864" w:rsidP="00066864">
            <w:pPr>
              <w:rPr>
                <w:rFonts w:ascii="Arial" w:eastAsia="Arial" w:hAnsi="Arial" w:cs="Times New Roman"/>
                <w:sz w:val="24"/>
                <w:szCs w:val="28"/>
                <w:lang w:val="en-US"/>
              </w:rPr>
            </w:pPr>
          </w:p>
          <w:p w14:paraId="7B2F9B18" w14:textId="28DDA995" w:rsidR="003A20B6" w:rsidRDefault="00066864" w:rsidP="00066864">
            <w:pPr>
              <w:rPr>
                <w:rFonts w:ascii="Arial" w:eastAsia="Arial" w:hAnsi="Arial" w:cs="Times New Roman"/>
                <w:sz w:val="24"/>
                <w:szCs w:val="28"/>
                <w:lang w:val="en-US"/>
              </w:rPr>
            </w:pPr>
            <w:r w:rsidRPr="00066864">
              <w:rPr>
                <w:rFonts w:ascii="Arial" w:eastAsia="Arial" w:hAnsi="Arial" w:cs="Times New Roman"/>
                <w:sz w:val="24"/>
                <w:szCs w:val="28"/>
                <w:lang w:val="en-US"/>
              </w:rPr>
              <w:t>We have educational oversight of all Sutton local authority Children Looked After.  The age range of children is 2 to 18 years old, and they can live in or out of Sutton. We provide direct support and challenge to professionals working with Sutton CLA.  We ensure high aspirations and expectations are in place to support educational achievement.</w:t>
            </w:r>
          </w:p>
          <w:p w14:paraId="6D1DDB9F" w14:textId="77777777" w:rsidR="001A4C2E" w:rsidRDefault="001A4C2E" w:rsidP="00066864">
            <w:pPr>
              <w:rPr>
                <w:rFonts w:ascii="Arial" w:eastAsia="Arial" w:hAnsi="Arial" w:cs="Times New Roman"/>
                <w:sz w:val="24"/>
                <w:szCs w:val="28"/>
                <w:lang w:val="en-US"/>
              </w:rPr>
            </w:pPr>
          </w:p>
          <w:p w14:paraId="0B71AA91" w14:textId="77777777" w:rsidR="001A4C2E" w:rsidRDefault="001A4C2E" w:rsidP="00066864">
            <w:pPr>
              <w:rPr>
                <w:rFonts w:ascii="Arial" w:eastAsia="Arial" w:hAnsi="Arial" w:cs="Times New Roman"/>
                <w:sz w:val="24"/>
                <w:szCs w:val="28"/>
                <w:lang w:val="en-US"/>
              </w:rPr>
            </w:pPr>
          </w:p>
          <w:p w14:paraId="502A7405" w14:textId="77777777" w:rsidR="001A4C2E" w:rsidRPr="00CB261B" w:rsidRDefault="001A4C2E" w:rsidP="00066864">
            <w:pPr>
              <w:rPr>
                <w:rFonts w:ascii="Arial" w:eastAsia="Arial" w:hAnsi="Arial" w:cs="Times New Roman"/>
                <w:sz w:val="24"/>
                <w:szCs w:val="28"/>
                <w:lang w:val="en-US"/>
              </w:rPr>
            </w:pPr>
          </w:p>
          <w:p w14:paraId="556E4739" w14:textId="0DC9AD44" w:rsidR="00F622A5" w:rsidRDefault="00201F11" w:rsidP="00303951">
            <w:pPr>
              <w:spacing w:before="60"/>
              <w:outlineLvl w:val="1"/>
              <w:rPr>
                <w:rFonts w:ascii="Arial" w:eastAsia="Arial" w:hAnsi="Arial" w:cs="Times New Roman"/>
                <w:b/>
                <w:color w:val="2F5496" w:themeColor="accent1" w:themeShade="BF"/>
                <w:sz w:val="28"/>
                <w:szCs w:val="36"/>
                <w:lang w:val="en-US"/>
              </w:rPr>
            </w:pPr>
            <w:r>
              <w:rPr>
                <w:rFonts w:ascii="Arial" w:eastAsia="Arial" w:hAnsi="Arial" w:cs="Times New Roman"/>
                <w:b/>
                <w:color w:val="2F5496" w:themeColor="accent1" w:themeShade="BF"/>
                <w:sz w:val="28"/>
                <w:szCs w:val="36"/>
                <w:lang w:val="en-US"/>
              </w:rPr>
              <w:lastRenderedPageBreak/>
              <w:t>Mission and values</w:t>
            </w:r>
          </w:p>
          <w:p w14:paraId="6F561594" w14:textId="0405265A" w:rsidR="00201F11" w:rsidRPr="00201F11" w:rsidRDefault="00201F11" w:rsidP="00201F11">
            <w:pPr>
              <w:spacing w:before="60"/>
              <w:outlineLvl w:val="1"/>
              <w:rPr>
                <w:rFonts w:ascii="Arial" w:eastAsia="Arial" w:hAnsi="Arial" w:cs="Times New Roman"/>
                <w:b/>
                <w:color w:val="000000" w:themeColor="text1"/>
                <w:sz w:val="24"/>
                <w:szCs w:val="24"/>
                <w:lang w:val="en-US"/>
              </w:rPr>
            </w:pPr>
            <w:r w:rsidRPr="00201F11">
              <w:rPr>
                <w:rFonts w:ascii="Arial" w:eastAsia="Arial" w:hAnsi="Arial" w:cs="Times New Roman"/>
                <w:bCs/>
                <w:color w:val="000000" w:themeColor="text1"/>
                <w:sz w:val="24"/>
                <w:szCs w:val="24"/>
                <w:lang w:val="en-US"/>
              </w:rPr>
              <w:t xml:space="preserve">Our mission is </w:t>
            </w:r>
            <w:r w:rsidRPr="00201F11">
              <w:rPr>
                <w:rFonts w:ascii="Arial" w:eastAsia="Arial" w:hAnsi="Arial" w:cs="Times New Roman"/>
                <w:b/>
                <w:color w:val="000000" w:themeColor="text1"/>
                <w:sz w:val="24"/>
                <w:szCs w:val="24"/>
                <w:lang w:val="en-US"/>
              </w:rPr>
              <w:t>to ensure positive educational outcomes for our children and young people</w:t>
            </w:r>
            <w:r w:rsidR="001B0150" w:rsidRPr="001B0150">
              <w:rPr>
                <w:rFonts w:ascii="Arial" w:eastAsia="Arial" w:hAnsi="Arial" w:cs="Times New Roman"/>
                <w:b/>
                <w:color w:val="000000" w:themeColor="text1"/>
                <w:sz w:val="24"/>
                <w:szCs w:val="24"/>
                <w:lang w:val="en-US"/>
              </w:rPr>
              <w:t>.</w:t>
            </w:r>
          </w:p>
          <w:p w14:paraId="5486AF33" w14:textId="77777777" w:rsidR="00201F11" w:rsidRPr="00201F11" w:rsidRDefault="00201F11" w:rsidP="00201F11">
            <w:pPr>
              <w:spacing w:before="60"/>
              <w:outlineLvl w:val="1"/>
              <w:rPr>
                <w:rFonts w:ascii="Arial" w:eastAsia="Arial" w:hAnsi="Arial" w:cs="Times New Roman"/>
                <w:bCs/>
                <w:color w:val="000000" w:themeColor="text1"/>
                <w:sz w:val="24"/>
                <w:szCs w:val="24"/>
                <w:lang w:val="en-US"/>
              </w:rPr>
            </w:pPr>
          </w:p>
          <w:p w14:paraId="0A06BFE2" w14:textId="05EBB03B" w:rsidR="00201F11" w:rsidRPr="00201F11" w:rsidRDefault="00201F11" w:rsidP="00201F11">
            <w:pPr>
              <w:spacing w:before="60"/>
              <w:outlineLvl w:val="1"/>
              <w:rPr>
                <w:rFonts w:ascii="Arial" w:eastAsia="Arial" w:hAnsi="Arial" w:cs="Times New Roman"/>
                <w:bCs/>
                <w:color w:val="000000" w:themeColor="text1"/>
                <w:sz w:val="24"/>
                <w:szCs w:val="24"/>
                <w:lang w:val="en-US"/>
              </w:rPr>
            </w:pPr>
            <w:r w:rsidRPr="00201F11">
              <w:rPr>
                <w:rFonts w:ascii="Arial" w:eastAsia="Arial" w:hAnsi="Arial" w:cs="Times New Roman"/>
                <w:bCs/>
                <w:color w:val="000000" w:themeColor="text1"/>
                <w:sz w:val="24"/>
                <w:szCs w:val="24"/>
                <w:lang w:val="en-US"/>
              </w:rPr>
              <w:t>Our values are</w:t>
            </w:r>
            <w:r w:rsidR="005125C5" w:rsidRPr="00D42672">
              <w:rPr>
                <w:rFonts w:ascii="Arial" w:eastAsia="Arial" w:hAnsi="Arial" w:cs="Times New Roman"/>
                <w:b/>
                <w:color w:val="000000" w:themeColor="text1"/>
                <w:sz w:val="24"/>
                <w:szCs w:val="24"/>
                <w:lang w:val="en-US"/>
              </w:rPr>
              <w:t xml:space="preserve"> </w:t>
            </w:r>
            <w:r w:rsidR="00D42672">
              <w:rPr>
                <w:rFonts w:ascii="Arial" w:eastAsia="Arial" w:hAnsi="Arial" w:cs="Times New Roman"/>
                <w:b/>
                <w:color w:val="000000" w:themeColor="text1"/>
                <w:sz w:val="24"/>
                <w:szCs w:val="24"/>
                <w:lang w:val="en-US"/>
              </w:rPr>
              <w:t>A</w:t>
            </w:r>
            <w:r w:rsidRPr="00201F11">
              <w:rPr>
                <w:rFonts w:ascii="Arial" w:eastAsia="Arial" w:hAnsi="Arial" w:cs="Times New Roman"/>
                <w:b/>
                <w:color w:val="000000" w:themeColor="text1"/>
                <w:sz w:val="24"/>
                <w:szCs w:val="24"/>
                <w:lang w:val="en-US"/>
              </w:rPr>
              <w:t xml:space="preserve">spire </w:t>
            </w:r>
            <w:r w:rsidRPr="00201F11">
              <w:rPr>
                <w:rFonts w:ascii="Arial" w:eastAsia="Arial" w:hAnsi="Arial" w:cs="Times New Roman"/>
                <w:bCs/>
                <w:color w:val="000000" w:themeColor="text1"/>
                <w:sz w:val="24"/>
                <w:szCs w:val="24"/>
                <w:lang w:val="en-US"/>
              </w:rPr>
              <w:t>to be our best</w:t>
            </w:r>
            <w:r w:rsidR="005125C5">
              <w:rPr>
                <w:rFonts w:ascii="Arial" w:eastAsia="Arial" w:hAnsi="Arial" w:cs="Times New Roman"/>
                <w:b/>
                <w:color w:val="000000" w:themeColor="text1"/>
                <w:sz w:val="24"/>
                <w:szCs w:val="24"/>
                <w:lang w:val="en-US"/>
              </w:rPr>
              <w:t xml:space="preserve">, </w:t>
            </w:r>
            <w:r w:rsidR="00F939F1" w:rsidRPr="00D42672">
              <w:rPr>
                <w:rFonts w:ascii="Arial" w:eastAsia="Arial" w:hAnsi="Arial" w:cs="Times New Roman"/>
                <w:bCs/>
                <w:color w:val="000000" w:themeColor="text1"/>
                <w:sz w:val="24"/>
                <w:szCs w:val="24"/>
                <w:lang w:val="en-US"/>
              </w:rPr>
              <w:t>a</w:t>
            </w:r>
            <w:r w:rsidRPr="00201F11">
              <w:rPr>
                <w:rFonts w:ascii="Arial" w:eastAsia="Arial" w:hAnsi="Arial" w:cs="Times New Roman"/>
                <w:bCs/>
                <w:color w:val="000000" w:themeColor="text1"/>
                <w:sz w:val="24"/>
                <w:szCs w:val="24"/>
                <w:lang w:val="en-US"/>
              </w:rPr>
              <w:t>ct with</w:t>
            </w:r>
            <w:r w:rsidRPr="00201F11">
              <w:rPr>
                <w:rFonts w:ascii="Arial" w:eastAsia="Arial" w:hAnsi="Arial" w:cs="Times New Roman"/>
                <w:b/>
                <w:color w:val="000000" w:themeColor="text1"/>
                <w:sz w:val="24"/>
                <w:szCs w:val="24"/>
                <w:lang w:val="en-US"/>
              </w:rPr>
              <w:t xml:space="preserve"> </w:t>
            </w:r>
            <w:r w:rsidR="00D42672">
              <w:rPr>
                <w:rFonts w:ascii="Arial" w:eastAsia="Arial" w:hAnsi="Arial" w:cs="Times New Roman"/>
                <w:b/>
                <w:color w:val="000000" w:themeColor="text1"/>
                <w:sz w:val="24"/>
                <w:szCs w:val="24"/>
                <w:lang w:val="en-US"/>
              </w:rPr>
              <w:t>I</w:t>
            </w:r>
            <w:r w:rsidRPr="00201F11">
              <w:rPr>
                <w:rFonts w:ascii="Arial" w:eastAsia="Arial" w:hAnsi="Arial" w:cs="Times New Roman"/>
                <w:b/>
                <w:color w:val="000000" w:themeColor="text1"/>
                <w:sz w:val="24"/>
                <w:szCs w:val="24"/>
                <w:lang w:val="en-US"/>
              </w:rPr>
              <w:t>ntegrity</w:t>
            </w:r>
            <w:r w:rsidR="005125C5">
              <w:rPr>
                <w:rFonts w:ascii="Arial" w:eastAsia="Arial" w:hAnsi="Arial" w:cs="Times New Roman"/>
                <w:b/>
                <w:color w:val="000000" w:themeColor="text1"/>
                <w:sz w:val="24"/>
                <w:szCs w:val="24"/>
                <w:lang w:val="en-US"/>
              </w:rPr>
              <w:t xml:space="preserve">, </w:t>
            </w:r>
            <w:r w:rsidR="00F939F1" w:rsidRPr="00D42672">
              <w:rPr>
                <w:rFonts w:ascii="Arial" w:eastAsia="Arial" w:hAnsi="Arial" w:cs="Times New Roman"/>
                <w:bCs/>
                <w:color w:val="000000" w:themeColor="text1"/>
                <w:sz w:val="24"/>
                <w:szCs w:val="24"/>
                <w:lang w:val="en-US"/>
              </w:rPr>
              <w:t>s</w:t>
            </w:r>
            <w:r w:rsidRPr="00201F11">
              <w:rPr>
                <w:rFonts w:ascii="Arial" w:eastAsia="Arial" w:hAnsi="Arial" w:cs="Times New Roman"/>
                <w:bCs/>
                <w:color w:val="000000" w:themeColor="text1"/>
                <w:sz w:val="24"/>
                <w:szCs w:val="24"/>
                <w:lang w:val="en-US"/>
              </w:rPr>
              <w:t>how</w:t>
            </w:r>
            <w:r w:rsidRPr="00201F11">
              <w:rPr>
                <w:rFonts w:ascii="Arial" w:eastAsia="Arial" w:hAnsi="Arial" w:cs="Times New Roman"/>
                <w:b/>
                <w:color w:val="000000" w:themeColor="text1"/>
                <w:sz w:val="24"/>
                <w:szCs w:val="24"/>
                <w:lang w:val="en-US"/>
              </w:rPr>
              <w:t xml:space="preserve"> </w:t>
            </w:r>
            <w:r w:rsidR="00D42672">
              <w:rPr>
                <w:rFonts w:ascii="Arial" w:eastAsia="Arial" w:hAnsi="Arial" w:cs="Times New Roman"/>
                <w:b/>
                <w:color w:val="000000" w:themeColor="text1"/>
                <w:sz w:val="24"/>
                <w:szCs w:val="24"/>
                <w:lang w:val="en-US"/>
              </w:rPr>
              <w:t>C</w:t>
            </w:r>
            <w:r w:rsidRPr="00201F11">
              <w:rPr>
                <w:rFonts w:ascii="Arial" w:eastAsia="Arial" w:hAnsi="Arial" w:cs="Times New Roman"/>
                <w:b/>
                <w:color w:val="000000" w:themeColor="text1"/>
                <w:sz w:val="24"/>
                <w:szCs w:val="24"/>
                <w:lang w:val="en-US"/>
              </w:rPr>
              <w:t>ourage</w:t>
            </w:r>
            <w:r w:rsidR="00B24C67">
              <w:rPr>
                <w:rFonts w:ascii="Arial" w:eastAsia="Arial" w:hAnsi="Arial" w:cs="Times New Roman"/>
                <w:b/>
                <w:color w:val="000000" w:themeColor="text1"/>
                <w:sz w:val="24"/>
                <w:szCs w:val="24"/>
                <w:lang w:val="en-US"/>
              </w:rPr>
              <w:t xml:space="preserve"> </w:t>
            </w:r>
            <w:r w:rsidR="00B24C67">
              <w:rPr>
                <w:rFonts w:ascii="Arial" w:eastAsia="Arial" w:hAnsi="Arial" w:cs="Times New Roman"/>
                <w:bCs/>
                <w:color w:val="000000" w:themeColor="text1"/>
                <w:sz w:val="24"/>
                <w:szCs w:val="24"/>
                <w:lang w:val="en-US"/>
              </w:rPr>
              <w:t xml:space="preserve">and </w:t>
            </w:r>
            <w:r w:rsidR="00F939F1" w:rsidRPr="00D42672">
              <w:rPr>
                <w:rFonts w:ascii="Arial" w:eastAsia="Arial" w:hAnsi="Arial" w:cs="Times New Roman"/>
                <w:bCs/>
                <w:color w:val="000000" w:themeColor="text1"/>
                <w:sz w:val="24"/>
                <w:szCs w:val="24"/>
                <w:lang w:val="en-US"/>
              </w:rPr>
              <w:t>b</w:t>
            </w:r>
            <w:r w:rsidRPr="00201F11">
              <w:rPr>
                <w:rFonts w:ascii="Arial" w:eastAsia="Arial" w:hAnsi="Arial" w:cs="Times New Roman"/>
                <w:bCs/>
                <w:color w:val="000000" w:themeColor="text1"/>
                <w:sz w:val="24"/>
                <w:szCs w:val="24"/>
                <w:lang w:val="en-US"/>
              </w:rPr>
              <w:t>e</w:t>
            </w:r>
            <w:r w:rsidRPr="00201F11">
              <w:rPr>
                <w:rFonts w:ascii="Arial" w:eastAsia="Arial" w:hAnsi="Arial" w:cs="Times New Roman"/>
                <w:b/>
                <w:color w:val="000000" w:themeColor="text1"/>
                <w:sz w:val="24"/>
                <w:szCs w:val="24"/>
                <w:lang w:val="en-US"/>
              </w:rPr>
              <w:t xml:space="preserve"> </w:t>
            </w:r>
            <w:r w:rsidR="00D42672">
              <w:rPr>
                <w:rFonts w:ascii="Arial" w:eastAsia="Arial" w:hAnsi="Arial" w:cs="Times New Roman"/>
                <w:b/>
                <w:color w:val="000000" w:themeColor="text1"/>
                <w:sz w:val="24"/>
                <w:szCs w:val="24"/>
                <w:lang w:val="en-US"/>
              </w:rPr>
              <w:t>K</w:t>
            </w:r>
            <w:r w:rsidRPr="00201F11">
              <w:rPr>
                <w:rFonts w:ascii="Arial" w:eastAsia="Arial" w:hAnsi="Arial" w:cs="Times New Roman"/>
                <w:b/>
                <w:color w:val="000000" w:themeColor="text1"/>
                <w:sz w:val="24"/>
                <w:szCs w:val="24"/>
                <w:lang w:val="en-US"/>
              </w:rPr>
              <w:t>ind</w:t>
            </w:r>
            <w:r w:rsidR="00B24C67">
              <w:rPr>
                <w:rFonts w:ascii="Arial" w:eastAsia="Arial" w:hAnsi="Arial" w:cs="Times New Roman"/>
                <w:b/>
                <w:color w:val="000000" w:themeColor="text1"/>
                <w:sz w:val="24"/>
                <w:szCs w:val="24"/>
                <w:lang w:val="en-US"/>
              </w:rPr>
              <w:t>.</w:t>
            </w:r>
          </w:p>
          <w:p w14:paraId="02AF2BA7" w14:textId="3264A529" w:rsidR="00F622A5" w:rsidRDefault="00201F11" w:rsidP="00201F11">
            <w:pPr>
              <w:spacing w:before="60"/>
              <w:outlineLvl w:val="1"/>
            </w:pPr>
            <w:r w:rsidRPr="00201F11">
              <w:rPr>
                <w:rFonts w:ascii="Arial" w:eastAsia="Arial" w:hAnsi="Arial" w:cs="Times New Roman"/>
                <w:bCs/>
                <w:color w:val="000000" w:themeColor="text1"/>
                <w:sz w:val="24"/>
                <w:szCs w:val="24"/>
                <w:lang w:val="en-US"/>
              </w:rPr>
              <w:t xml:space="preserve">Our motto is </w:t>
            </w:r>
            <w:r w:rsidRPr="001B0150">
              <w:rPr>
                <w:rFonts w:ascii="Arial" w:eastAsia="Arial" w:hAnsi="Arial" w:cs="Times New Roman"/>
                <w:b/>
                <w:color w:val="000000" w:themeColor="text1"/>
                <w:sz w:val="24"/>
                <w:szCs w:val="24"/>
                <w:lang w:val="en-US"/>
              </w:rPr>
              <w:t>Aim, Aspire, Achieve</w:t>
            </w:r>
            <w:r w:rsidR="00B24C67">
              <w:rPr>
                <w:rFonts w:ascii="Arial" w:eastAsia="Arial" w:hAnsi="Arial" w:cs="Times New Roman"/>
                <w:b/>
                <w:color w:val="000000" w:themeColor="text1"/>
                <w:sz w:val="24"/>
                <w:szCs w:val="24"/>
                <w:lang w:val="en-US"/>
              </w:rPr>
              <w:t>.</w:t>
            </w:r>
          </w:p>
        </w:tc>
      </w:tr>
      <w:bookmarkEnd w:id="0"/>
    </w:tbl>
    <w:p w14:paraId="6F1EC6D5" w14:textId="5951FA72" w:rsidR="000C44A7" w:rsidRDefault="000C44A7"/>
    <w:p w14:paraId="3901BE08" w14:textId="18F25127" w:rsidR="00DA0FFE" w:rsidRDefault="00DA0FFE"/>
    <w:p w14:paraId="23200EE6" w14:textId="77777777" w:rsidR="00DA0FFE" w:rsidRDefault="00DA0FFE"/>
    <w:p w14:paraId="09AEF2F5" w14:textId="481BD691" w:rsidR="00C632EF" w:rsidRDefault="007371C4">
      <w:r>
        <w:rPr>
          <w:noProof/>
          <w:lang w:val="en-AU" w:eastAsia="en-AU"/>
        </w:rPr>
        <mc:AlternateContent>
          <mc:Choice Requires="wps">
            <w:drawing>
              <wp:anchor distT="0" distB="0" distL="114300" distR="114300" simplePos="0" relativeHeight="251658241" behindDoc="1" locked="1" layoutInCell="1" allowOverlap="1" wp14:anchorId="6F034420" wp14:editId="4A2C5E78">
                <wp:simplePos x="0" y="0"/>
                <wp:positionH relativeFrom="margin">
                  <wp:align>left</wp:align>
                </wp:positionH>
                <wp:positionV relativeFrom="paragraph">
                  <wp:posOffset>-635635</wp:posOffset>
                </wp:positionV>
                <wp:extent cx="5723890" cy="683895"/>
                <wp:effectExtent l="0" t="0" r="0" b="1905"/>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23890" cy="683895"/>
                        </a:xfrm>
                        <a:prstGeom prst="rect">
                          <a:avLst/>
                        </a:prstGeom>
                        <a:solidFill>
                          <a:srgbClr val="FF3399"/>
                        </a:solidFill>
                        <a:ln w="25400" cap="flat">
                          <a:noFill/>
                          <a:prstDash val="solid"/>
                          <a:miter lim="400000"/>
                        </a:ln>
                        <a:effectLst/>
                        <a:sp3d/>
                      </wps:spPr>
                      <wps:txbx>
                        <w:txbxContent>
                          <w:p w14:paraId="46636C09" w14:textId="6D9D48E5" w:rsidR="00DA0FFE" w:rsidRDefault="00D605E4" w:rsidP="00DA0FFE">
                            <w:pPr>
                              <w:jc w:val="center"/>
                            </w:pPr>
                            <w:r>
                              <w:rPr>
                                <w:rFonts w:ascii="Arial" w:eastAsia="Arial" w:hAnsi="Arial" w:cs="Times New Roman"/>
                                <w:sz w:val="24"/>
                                <w:szCs w:val="28"/>
                                <w:lang w:val="en-US"/>
                              </w:rPr>
                              <w:t>Our</w:t>
                            </w:r>
                            <w:r w:rsidR="00716D6A">
                              <w:rPr>
                                <w:rFonts w:ascii="Arial" w:eastAsia="Arial" w:hAnsi="Arial" w:cs="Times New Roman"/>
                                <w:sz w:val="24"/>
                                <w:szCs w:val="28"/>
                                <w:lang w:val="en-US"/>
                              </w:rPr>
                              <w:t xml:space="preserve"> Sutton Virtual School</w:t>
                            </w:r>
                            <w:r>
                              <w:rPr>
                                <w:rFonts w:ascii="Arial" w:eastAsia="Arial" w:hAnsi="Arial" w:cs="Times New Roman"/>
                                <w:sz w:val="24"/>
                                <w:szCs w:val="28"/>
                                <w:lang w:val="en-US"/>
                              </w:rPr>
                              <w:t xml:space="preserve"> offer </w:t>
                            </w:r>
                            <w:r w:rsidR="00716D6A">
                              <w:rPr>
                                <w:rFonts w:ascii="Arial" w:eastAsia="Arial" w:hAnsi="Arial" w:cs="Times New Roman"/>
                                <w:sz w:val="24"/>
                                <w:szCs w:val="28"/>
                                <w:lang w:val="en-US"/>
                              </w:rPr>
                              <w:t xml:space="preserve">is underpinned by </w:t>
                            </w:r>
                            <w:r w:rsidR="005125C5">
                              <w:rPr>
                                <w:rFonts w:ascii="Arial" w:eastAsia="Arial" w:hAnsi="Arial" w:cs="Times New Roman"/>
                                <w:sz w:val="24"/>
                                <w:szCs w:val="28"/>
                                <w:lang w:val="en-US"/>
                              </w:rPr>
                              <w:t xml:space="preserve">the development of </w:t>
                            </w:r>
                            <w:r w:rsidR="005125C5" w:rsidRPr="005125C5">
                              <w:rPr>
                                <w:rFonts w:ascii="Arial" w:eastAsia="Arial" w:hAnsi="Arial" w:cs="Times New Roman"/>
                                <w:b/>
                                <w:bCs/>
                                <w:sz w:val="24"/>
                                <w:szCs w:val="28"/>
                                <w:lang w:val="en-US"/>
                              </w:rPr>
                              <w:t>strong relationships with the families and professionals</w:t>
                            </w:r>
                            <w:r w:rsidR="005125C5">
                              <w:rPr>
                                <w:rFonts w:ascii="Arial" w:eastAsia="Arial" w:hAnsi="Arial" w:cs="Times New Roman"/>
                                <w:sz w:val="24"/>
                                <w:szCs w:val="28"/>
                                <w:lang w:val="en-US"/>
                              </w:rPr>
                              <w:t xml:space="preserve"> </w:t>
                            </w:r>
                            <w:r w:rsidR="0045166F">
                              <w:rPr>
                                <w:rFonts w:ascii="Arial" w:eastAsia="Arial" w:hAnsi="Arial" w:cs="Times New Roman"/>
                                <w:sz w:val="24"/>
                                <w:szCs w:val="28"/>
                                <w:lang w:val="en-US"/>
                              </w:rPr>
                              <w:t xml:space="preserve">to </w:t>
                            </w:r>
                            <w:r w:rsidR="005125C5">
                              <w:rPr>
                                <w:rFonts w:ascii="Arial" w:eastAsia="Arial" w:hAnsi="Arial" w:cs="Times New Roman"/>
                                <w:sz w:val="24"/>
                                <w:szCs w:val="28"/>
                                <w:lang w:val="en-US"/>
                              </w:rPr>
                              <w:t>support the child</w:t>
                            </w:r>
                            <w:r>
                              <w:rPr>
                                <w:rFonts w:ascii="Arial" w:eastAsia="Arial" w:hAnsi="Arial" w:cs="Times New Roman"/>
                                <w:sz w:val="24"/>
                                <w:szCs w:val="28"/>
                                <w:lang w:val="en-US"/>
                              </w:rPr>
                              <w:t xml:space="preserve"> </w:t>
                            </w:r>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34420" id="Rectangle 11" o:spid="_x0000_s1026" alt="&quot;&quot;" style="position:absolute;margin-left:0;margin-top:-50.05pt;width:450.7pt;height:53.85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" fillcolor="#f39" stroked="f" strokeweight="2pt">
                <v:stroke miterlimit="4"/>
                <v:textbox inset="3pt,3pt,3pt,3pt">
                  <w:txbxContent>
                    <w:p w14:paraId="46636C09" w14:textId="6D9D48E5" w:rsidR="00DA0FFE" w:rsidRDefault="00D605E4" w:rsidP="00DA0FFE">
                      <w:pPr>
                        <w:jc w:val="center"/>
                      </w:pPr>
                      <w:r>
                        <w:rPr>
                          <w:rFonts w:ascii="Arial" w:eastAsia="Arial" w:hAnsi="Arial" w:cs="Times New Roman"/>
                          <w:sz w:val="24"/>
                          <w:szCs w:val="28"/>
                          <w:lang w:val="en-US"/>
                        </w:rPr>
                        <w:t>Our</w:t>
                      </w:r>
                      <w:r w:rsidR="00716D6A">
                        <w:rPr>
                          <w:rFonts w:ascii="Arial" w:eastAsia="Arial" w:hAnsi="Arial" w:cs="Times New Roman"/>
                          <w:sz w:val="24"/>
                          <w:szCs w:val="28"/>
                          <w:lang w:val="en-US"/>
                        </w:rPr>
                        <w:t xml:space="preserve"> Sutton Virtual School</w:t>
                      </w:r>
                      <w:r>
                        <w:rPr>
                          <w:rFonts w:ascii="Arial" w:eastAsia="Arial" w:hAnsi="Arial" w:cs="Times New Roman"/>
                          <w:sz w:val="24"/>
                          <w:szCs w:val="28"/>
                          <w:lang w:val="en-US"/>
                        </w:rPr>
                        <w:t xml:space="preserve"> offer </w:t>
                      </w:r>
                      <w:r w:rsidR="00716D6A">
                        <w:rPr>
                          <w:rFonts w:ascii="Arial" w:eastAsia="Arial" w:hAnsi="Arial" w:cs="Times New Roman"/>
                          <w:sz w:val="24"/>
                          <w:szCs w:val="28"/>
                          <w:lang w:val="en-US"/>
                        </w:rPr>
                        <w:t xml:space="preserve">is underpinned by </w:t>
                      </w:r>
                      <w:r w:rsidR="005125C5">
                        <w:rPr>
                          <w:rFonts w:ascii="Arial" w:eastAsia="Arial" w:hAnsi="Arial" w:cs="Times New Roman"/>
                          <w:sz w:val="24"/>
                          <w:szCs w:val="28"/>
                          <w:lang w:val="en-US"/>
                        </w:rPr>
                        <w:t xml:space="preserve">the development of </w:t>
                      </w:r>
                      <w:r w:rsidR="005125C5" w:rsidRPr="005125C5">
                        <w:rPr>
                          <w:rFonts w:ascii="Arial" w:eastAsia="Arial" w:hAnsi="Arial" w:cs="Times New Roman"/>
                          <w:b/>
                          <w:bCs/>
                          <w:sz w:val="24"/>
                          <w:szCs w:val="28"/>
                          <w:lang w:val="en-US"/>
                        </w:rPr>
                        <w:t>strong relationships with the families and professionals</w:t>
                      </w:r>
                      <w:r w:rsidR="005125C5">
                        <w:rPr>
                          <w:rFonts w:ascii="Arial" w:eastAsia="Arial" w:hAnsi="Arial" w:cs="Times New Roman"/>
                          <w:sz w:val="24"/>
                          <w:szCs w:val="28"/>
                          <w:lang w:val="en-US"/>
                        </w:rPr>
                        <w:t xml:space="preserve"> </w:t>
                      </w:r>
                      <w:r w:rsidR="0045166F">
                        <w:rPr>
                          <w:rFonts w:ascii="Arial" w:eastAsia="Arial" w:hAnsi="Arial" w:cs="Times New Roman"/>
                          <w:sz w:val="24"/>
                          <w:szCs w:val="28"/>
                          <w:lang w:val="en-US"/>
                        </w:rPr>
                        <w:t xml:space="preserve">to </w:t>
                      </w:r>
                      <w:r w:rsidR="005125C5">
                        <w:rPr>
                          <w:rFonts w:ascii="Arial" w:eastAsia="Arial" w:hAnsi="Arial" w:cs="Times New Roman"/>
                          <w:sz w:val="24"/>
                          <w:szCs w:val="28"/>
                          <w:lang w:val="en-US"/>
                        </w:rPr>
                        <w:t>support the child</w:t>
                      </w:r>
                      <w:r>
                        <w:rPr>
                          <w:rFonts w:ascii="Arial" w:eastAsia="Arial" w:hAnsi="Arial" w:cs="Times New Roman"/>
                          <w:sz w:val="24"/>
                          <w:szCs w:val="28"/>
                          <w:lang w:val="en-US"/>
                        </w:rPr>
                        <w:t xml:space="preserve"> </w:t>
                      </w:r>
                    </w:p>
                  </w:txbxContent>
                </v:textbox>
                <w10:wrap anchorx="margin"/>
                <w10:anchorlock/>
              </v:rect>
            </w:pict>
          </mc:Fallback>
        </mc:AlternateContent>
      </w:r>
    </w:p>
    <w:tbl>
      <w:tblPr>
        <w:tblW w:w="9015" w:type="dxa"/>
        <w:tblLayout w:type="fixed"/>
        <w:tblCellMar>
          <w:left w:w="0" w:type="dxa"/>
          <w:right w:w="0" w:type="dxa"/>
        </w:tblCellMar>
        <w:tblLook w:val="0600" w:firstRow="0" w:lastRow="0" w:firstColumn="0" w:lastColumn="0" w:noHBand="1" w:noVBand="1"/>
      </w:tblPr>
      <w:tblGrid>
        <w:gridCol w:w="3005"/>
        <w:gridCol w:w="3005"/>
        <w:gridCol w:w="3005"/>
      </w:tblGrid>
      <w:tr w:rsidR="00CC0B50" w:rsidRPr="00CC0B50" w14:paraId="596261E8" w14:textId="77777777" w:rsidTr="00CC0B50">
        <w:trPr>
          <w:trHeight w:val="1818"/>
        </w:trPr>
        <w:tc>
          <w:tcPr>
            <w:tcW w:w="3005" w:type="dxa"/>
          </w:tcPr>
          <w:p w14:paraId="0F787150" w14:textId="77777777" w:rsidR="00CC0B50" w:rsidRPr="00CC0B50" w:rsidRDefault="00CC0B50" w:rsidP="00CC0B50">
            <w:pPr>
              <w:spacing w:after="0" w:line="240" w:lineRule="auto"/>
              <w:jc w:val="center"/>
              <w:rPr>
                <w:rFonts w:ascii="Arial" w:eastAsia="Arial" w:hAnsi="Arial" w:cs="Times New Roman"/>
                <w:sz w:val="24"/>
                <w:szCs w:val="28"/>
                <w:lang w:val="en-US"/>
              </w:rPr>
            </w:pPr>
            <w:r w:rsidRPr="00CC0B50">
              <w:rPr>
                <w:rFonts w:ascii="Arial" w:eastAsia="Arial" w:hAnsi="Arial" w:cs="Times New Roman"/>
                <w:noProof/>
                <w:sz w:val="24"/>
                <w:szCs w:val="28"/>
                <w:lang w:val="en-US" w:eastAsia="en-AU"/>
              </w:rPr>
              <mc:AlternateContent>
                <mc:Choice Requires="wps">
                  <w:drawing>
                    <wp:inline distT="0" distB="0" distL="0" distR="0" wp14:anchorId="6E23478A" wp14:editId="088A7949">
                      <wp:extent cx="746089" cy="685800"/>
                      <wp:effectExtent l="0" t="0" r="0" b="0"/>
                      <wp:docPr id="14" name="Shape" descr="bullseye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46089" cy="685800"/>
                              </a:xfrm>
                              <a:custGeom>
                                <a:avLst/>
                                <a:gdLst/>
                                <a:ahLst/>
                                <a:cxnLst>
                                  <a:cxn ang="0">
                                    <a:pos x="wd2" y="hd2"/>
                                  </a:cxn>
                                  <a:cxn ang="5400000">
                                    <a:pos x="wd2" y="hd2"/>
                                  </a:cxn>
                                  <a:cxn ang="10800000">
                                    <a:pos x="wd2" y="hd2"/>
                                  </a:cxn>
                                  <a:cxn ang="16200000">
                                    <a:pos x="wd2" y="hd2"/>
                                  </a:cxn>
                                </a:cxnLst>
                                <a:rect l="0" t="0" r="r" b="b"/>
                                <a:pathLst>
                                  <a:path w="21553" h="21600" extrusionOk="0">
                                    <a:moveTo>
                                      <a:pt x="21419" y="11588"/>
                                    </a:moveTo>
                                    <a:lnTo>
                                      <a:pt x="19941" y="9979"/>
                                    </a:lnTo>
                                    <a:lnTo>
                                      <a:pt x="21419" y="8371"/>
                                    </a:lnTo>
                                    <a:cubicBezTo>
                                      <a:pt x="21540" y="8240"/>
                                      <a:pt x="21570" y="8043"/>
                                      <a:pt x="21509" y="7878"/>
                                    </a:cubicBezTo>
                                    <a:cubicBezTo>
                                      <a:pt x="21449" y="7714"/>
                                      <a:pt x="21298" y="7583"/>
                                      <a:pt x="21117" y="7583"/>
                                    </a:cubicBezTo>
                                    <a:lnTo>
                                      <a:pt x="18070" y="7583"/>
                                    </a:lnTo>
                                    <a:cubicBezTo>
                                      <a:pt x="17678" y="5810"/>
                                      <a:pt x="16834" y="4202"/>
                                      <a:pt x="15657" y="2922"/>
                                    </a:cubicBezTo>
                                    <a:cubicBezTo>
                                      <a:pt x="13937" y="1050"/>
                                      <a:pt x="11615" y="0"/>
                                      <a:pt x="9171" y="0"/>
                                    </a:cubicBezTo>
                                    <a:cubicBezTo>
                                      <a:pt x="6727" y="0"/>
                                      <a:pt x="4435" y="1050"/>
                                      <a:pt x="2685" y="2922"/>
                                    </a:cubicBezTo>
                                    <a:cubicBezTo>
                                      <a:pt x="965" y="4793"/>
                                      <a:pt x="0" y="7320"/>
                                      <a:pt x="0" y="9979"/>
                                    </a:cubicBezTo>
                                    <a:cubicBezTo>
                                      <a:pt x="0" y="12638"/>
                                      <a:pt x="965" y="15133"/>
                                      <a:pt x="2685" y="17037"/>
                                    </a:cubicBezTo>
                                    <a:cubicBezTo>
                                      <a:pt x="3198" y="17595"/>
                                      <a:pt x="3771" y="18088"/>
                                      <a:pt x="4374" y="18481"/>
                                    </a:cubicBezTo>
                                    <a:lnTo>
                                      <a:pt x="3107" y="20911"/>
                                    </a:lnTo>
                                    <a:cubicBezTo>
                                      <a:pt x="3047" y="21042"/>
                                      <a:pt x="3047" y="21239"/>
                                      <a:pt x="3107" y="21370"/>
                                    </a:cubicBezTo>
                                    <a:cubicBezTo>
                                      <a:pt x="3168" y="21502"/>
                                      <a:pt x="3318" y="21600"/>
                                      <a:pt x="3469" y="21600"/>
                                    </a:cubicBezTo>
                                    <a:lnTo>
                                      <a:pt x="5641" y="21600"/>
                                    </a:lnTo>
                                    <a:cubicBezTo>
                                      <a:pt x="5792" y="21600"/>
                                      <a:pt x="5943" y="21502"/>
                                      <a:pt x="6003" y="21370"/>
                                    </a:cubicBezTo>
                                    <a:lnTo>
                                      <a:pt x="6908" y="19663"/>
                                    </a:lnTo>
                                    <a:cubicBezTo>
                                      <a:pt x="7632" y="19860"/>
                                      <a:pt x="8387" y="19959"/>
                                      <a:pt x="9171" y="19959"/>
                                    </a:cubicBezTo>
                                    <a:cubicBezTo>
                                      <a:pt x="9955" y="19959"/>
                                      <a:pt x="10710" y="19860"/>
                                      <a:pt x="11434" y="19663"/>
                                    </a:cubicBezTo>
                                    <a:lnTo>
                                      <a:pt x="12339" y="21370"/>
                                    </a:lnTo>
                                    <a:cubicBezTo>
                                      <a:pt x="12399" y="21502"/>
                                      <a:pt x="12550" y="21600"/>
                                      <a:pt x="12701" y="21600"/>
                                    </a:cubicBezTo>
                                    <a:lnTo>
                                      <a:pt x="14873" y="21600"/>
                                    </a:lnTo>
                                    <a:cubicBezTo>
                                      <a:pt x="15023" y="21600"/>
                                      <a:pt x="15174" y="21502"/>
                                      <a:pt x="15235" y="21370"/>
                                    </a:cubicBezTo>
                                    <a:cubicBezTo>
                                      <a:pt x="15295" y="21239"/>
                                      <a:pt x="15325" y="21042"/>
                                      <a:pt x="15235" y="20911"/>
                                    </a:cubicBezTo>
                                    <a:lnTo>
                                      <a:pt x="13968" y="18481"/>
                                    </a:lnTo>
                                    <a:cubicBezTo>
                                      <a:pt x="14571" y="18088"/>
                                      <a:pt x="15144" y="17595"/>
                                      <a:pt x="15657" y="17037"/>
                                    </a:cubicBezTo>
                                    <a:cubicBezTo>
                                      <a:pt x="16834" y="15757"/>
                                      <a:pt x="17678" y="14116"/>
                                      <a:pt x="18070" y="12376"/>
                                    </a:cubicBezTo>
                                    <a:lnTo>
                                      <a:pt x="21117" y="12376"/>
                                    </a:lnTo>
                                    <a:cubicBezTo>
                                      <a:pt x="21298" y="12376"/>
                                      <a:pt x="21449" y="12277"/>
                                      <a:pt x="21510" y="12080"/>
                                    </a:cubicBezTo>
                                    <a:cubicBezTo>
                                      <a:pt x="21600" y="11916"/>
                                      <a:pt x="21540" y="11719"/>
                                      <a:pt x="21419" y="11588"/>
                                    </a:cubicBezTo>
                                    <a:close/>
                                    <a:moveTo>
                                      <a:pt x="20122" y="8535"/>
                                    </a:moveTo>
                                    <a:lnTo>
                                      <a:pt x="19187" y="9553"/>
                                    </a:lnTo>
                                    <a:lnTo>
                                      <a:pt x="16260" y="9553"/>
                                    </a:lnTo>
                                    <a:lnTo>
                                      <a:pt x="17196" y="8535"/>
                                    </a:lnTo>
                                    <a:lnTo>
                                      <a:pt x="20122" y="8535"/>
                                    </a:lnTo>
                                    <a:close/>
                                    <a:moveTo>
                                      <a:pt x="5430" y="20681"/>
                                    </a:moveTo>
                                    <a:lnTo>
                                      <a:pt x="4223" y="20681"/>
                                    </a:lnTo>
                                    <a:lnTo>
                                      <a:pt x="5128" y="18908"/>
                                    </a:lnTo>
                                    <a:cubicBezTo>
                                      <a:pt x="5430" y="19072"/>
                                      <a:pt x="5762" y="19236"/>
                                      <a:pt x="6094" y="19368"/>
                                    </a:cubicBezTo>
                                    <a:lnTo>
                                      <a:pt x="5430" y="20681"/>
                                    </a:lnTo>
                                    <a:close/>
                                    <a:moveTo>
                                      <a:pt x="14179" y="20681"/>
                                    </a:moveTo>
                                    <a:lnTo>
                                      <a:pt x="12972" y="20681"/>
                                    </a:lnTo>
                                    <a:lnTo>
                                      <a:pt x="12278" y="19368"/>
                                    </a:lnTo>
                                    <a:cubicBezTo>
                                      <a:pt x="12610" y="19236"/>
                                      <a:pt x="12942" y="19105"/>
                                      <a:pt x="13244" y="18908"/>
                                    </a:cubicBezTo>
                                    <a:lnTo>
                                      <a:pt x="14179" y="20681"/>
                                    </a:lnTo>
                                    <a:close/>
                                    <a:moveTo>
                                      <a:pt x="15084" y="16381"/>
                                    </a:moveTo>
                                    <a:cubicBezTo>
                                      <a:pt x="14541" y="16971"/>
                                      <a:pt x="13907" y="17497"/>
                                      <a:pt x="13244" y="17891"/>
                                    </a:cubicBezTo>
                                    <a:cubicBezTo>
                                      <a:pt x="13244" y="17891"/>
                                      <a:pt x="13213" y="17891"/>
                                      <a:pt x="13213" y="17891"/>
                                    </a:cubicBezTo>
                                    <a:cubicBezTo>
                                      <a:pt x="13213" y="17891"/>
                                      <a:pt x="13213" y="17891"/>
                                      <a:pt x="13213" y="17891"/>
                                    </a:cubicBezTo>
                                    <a:cubicBezTo>
                                      <a:pt x="12701" y="18186"/>
                                      <a:pt x="12158" y="18449"/>
                                      <a:pt x="11615" y="18613"/>
                                    </a:cubicBezTo>
                                    <a:cubicBezTo>
                                      <a:pt x="11584" y="18613"/>
                                      <a:pt x="11584" y="18613"/>
                                      <a:pt x="11554" y="18646"/>
                                    </a:cubicBezTo>
                                    <a:cubicBezTo>
                                      <a:pt x="10800" y="18875"/>
                                      <a:pt x="10016" y="19007"/>
                                      <a:pt x="9231" y="19007"/>
                                    </a:cubicBezTo>
                                    <a:cubicBezTo>
                                      <a:pt x="8447" y="19007"/>
                                      <a:pt x="7663" y="18875"/>
                                      <a:pt x="6908" y="18646"/>
                                    </a:cubicBezTo>
                                    <a:cubicBezTo>
                                      <a:pt x="6878" y="18646"/>
                                      <a:pt x="6878" y="18646"/>
                                      <a:pt x="6848" y="18613"/>
                                    </a:cubicBezTo>
                                    <a:cubicBezTo>
                                      <a:pt x="6275" y="18416"/>
                                      <a:pt x="5762" y="18186"/>
                                      <a:pt x="5249" y="17891"/>
                                    </a:cubicBezTo>
                                    <a:cubicBezTo>
                                      <a:pt x="5249" y="17891"/>
                                      <a:pt x="5249" y="17891"/>
                                      <a:pt x="5249" y="17891"/>
                                    </a:cubicBezTo>
                                    <a:cubicBezTo>
                                      <a:pt x="5249" y="17891"/>
                                      <a:pt x="5219" y="17891"/>
                                      <a:pt x="5219" y="17891"/>
                                    </a:cubicBezTo>
                                    <a:cubicBezTo>
                                      <a:pt x="4555" y="17497"/>
                                      <a:pt x="3922" y="16971"/>
                                      <a:pt x="3379" y="16381"/>
                                    </a:cubicBezTo>
                                    <a:cubicBezTo>
                                      <a:pt x="1810" y="14674"/>
                                      <a:pt x="935" y="12409"/>
                                      <a:pt x="935" y="9979"/>
                                    </a:cubicBezTo>
                                    <a:cubicBezTo>
                                      <a:pt x="935" y="7550"/>
                                      <a:pt x="1810" y="5285"/>
                                      <a:pt x="3379" y="3578"/>
                                    </a:cubicBezTo>
                                    <a:cubicBezTo>
                                      <a:pt x="4947" y="1871"/>
                                      <a:pt x="7029" y="919"/>
                                      <a:pt x="9261" y="919"/>
                                    </a:cubicBezTo>
                                    <a:cubicBezTo>
                                      <a:pt x="11494" y="919"/>
                                      <a:pt x="13575" y="1871"/>
                                      <a:pt x="15144" y="3578"/>
                                    </a:cubicBezTo>
                                    <a:cubicBezTo>
                                      <a:pt x="16170" y="4694"/>
                                      <a:pt x="16924" y="6073"/>
                                      <a:pt x="17286" y="7616"/>
                                    </a:cubicBezTo>
                                    <a:lnTo>
                                      <a:pt x="17075" y="7616"/>
                                    </a:lnTo>
                                    <a:cubicBezTo>
                                      <a:pt x="16954" y="7616"/>
                                      <a:pt x="16864" y="7649"/>
                                      <a:pt x="16773" y="7747"/>
                                    </a:cubicBezTo>
                                    <a:lnTo>
                                      <a:pt x="15657" y="8962"/>
                                    </a:lnTo>
                                    <a:cubicBezTo>
                                      <a:pt x="15536" y="8141"/>
                                      <a:pt x="15295" y="7320"/>
                                      <a:pt x="14933" y="6598"/>
                                    </a:cubicBezTo>
                                    <a:cubicBezTo>
                                      <a:pt x="14812" y="6368"/>
                                      <a:pt x="14571" y="6303"/>
                                      <a:pt x="14360" y="6434"/>
                                    </a:cubicBezTo>
                                    <a:cubicBezTo>
                                      <a:pt x="14149" y="6565"/>
                                      <a:pt x="14088" y="6828"/>
                                      <a:pt x="14209" y="7058"/>
                                    </a:cubicBezTo>
                                    <a:cubicBezTo>
                                      <a:pt x="14601" y="7846"/>
                                      <a:pt x="14842" y="8699"/>
                                      <a:pt x="14873" y="9553"/>
                                    </a:cubicBezTo>
                                    <a:lnTo>
                                      <a:pt x="13032" y="9553"/>
                                    </a:lnTo>
                                    <a:cubicBezTo>
                                      <a:pt x="12942" y="8633"/>
                                      <a:pt x="12550" y="7780"/>
                                      <a:pt x="11946" y="7091"/>
                                    </a:cubicBezTo>
                                    <a:cubicBezTo>
                                      <a:pt x="11222" y="6303"/>
                                      <a:pt x="10287" y="5876"/>
                                      <a:pt x="9261" y="5876"/>
                                    </a:cubicBezTo>
                                    <a:cubicBezTo>
                                      <a:pt x="8236" y="5876"/>
                                      <a:pt x="7301" y="6303"/>
                                      <a:pt x="6577" y="7091"/>
                                    </a:cubicBezTo>
                                    <a:cubicBezTo>
                                      <a:pt x="5853" y="7878"/>
                                      <a:pt x="5460" y="8896"/>
                                      <a:pt x="5460" y="10012"/>
                                    </a:cubicBezTo>
                                    <a:cubicBezTo>
                                      <a:pt x="5460" y="11095"/>
                                      <a:pt x="5852" y="12146"/>
                                      <a:pt x="6577" y="12934"/>
                                    </a:cubicBezTo>
                                    <a:cubicBezTo>
                                      <a:pt x="7301" y="13722"/>
                                      <a:pt x="8236" y="14148"/>
                                      <a:pt x="9261" y="14148"/>
                                    </a:cubicBezTo>
                                    <a:cubicBezTo>
                                      <a:pt x="10287" y="14148"/>
                                      <a:pt x="11222" y="13722"/>
                                      <a:pt x="11946" y="12934"/>
                                    </a:cubicBezTo>
                                    <a:cubicBezTo>
                                      <a:pt x="12550" y="12277"/>
                                      <a:pt x="12942" y="11424"/>
                                      <a:pt x="13032" y="10472"/>
                                    </a:cubicBezTo>
                                    <a:lnTo>
                                      <a:pt x="14873" y="10472"/>
                                    </a:lnTo>
                                    <a:cubicBezTo>
                                      <a:pt x="14782" y="11916"/>
                                      <a:pt x="14209" y="13295"/>
                                      <a:pt x="13244" y="14345"/>
                                    </a:cubicBezTo>
                                    <a:cubicBezTo>
                                      <a:pt x="12188" y="15494"/>
                                      <a:pt x="10770" y="16151"/>
                                      <a:pt x="9261" y="16151"/>
                                    </a:cubicBezTo>
                                    <a:cubicBezTo>
                                      <a:pt x="7753" y="16151"/>
                                      <a:pt x="6335" y="15527"/>
                                      <a:pt x="5279" y="14345"/>
                                    </a:cubicBezTo>
                                    <a:cubicBezTo>
                                      <a:pt x="4223" y="13196"/>
                                      <a:pt x="3620" y="11654"/>
                                      <a:pt x="3620" y="10012"/>
                                    </a:cubicBezTo>
                                    <a:cubicBezTo>
                                      <a:pt x="3620" y="8371"/>
                                      <a:pt x="4193" y="6828"/>
                                      <a:pt x="5279" y="5679"/>
                                    </a:cubicBezTo>
                                    <a:cubicBezTo>
                                      <a:pt x="7029" y="3775"/>
                                      <a:pt x="9804" y="3348"/>
                                      <a:pt x="11977" y="4661"/>
                                    </a:cubicBezTo>
                                    <a:cubicBezTo>
                                      <a:pt x="12188" y="4793"/>
                                      <a:pt x="12429" y="4694"/>
                                      <a:pt x="12550" y="4497"/>
                                    </a:cubicBezTo>
                                    <a:cubicBezTo>
                                      <a:pt x="12670" y="4267"/>
                                      <a:pt x="12580" y="4005"/>
                                      <a:pt x="12399" y="3874"/>
                                    </a:cubicBezTo>
                                    <a:cubicBezTo>
                                      <a:pt x="11192" y="3151"/>
                                      <a:pt x="9774" y="2856"/>
                                      <a:pt x="8417" y="3053"/>
                                    </a:cubicBezTo>
                                    <a:cubicBezTo>
                                      <a:pt x="6999" y="3250"/>
                                      <a:pt x="5732" y="3939"/>
                                      <a:pt x="4706" y="5055"/>
                                    </a:cubicBezTo>
                                    <a:cubicBezTo>
                                      <a:pt x="3499" y="6368"/>
                                      <a:pt x="2806" y="8141"/>
                                      <a:pt x="2806" y="10045"/>
                                    </a:cubicBezTo>
                                    <a:cubicBezTo>
                                      <a:pt x="2806" y="11916"/>
                                      <a:pt x="3469" y="13689"/>
                                      <a:pt x="4706" y="15035"/>
                                    </a:cubicBezTo>
                                    <a:cubicBezTo>
                                      <a:pt x="5913" y="16348"/>
                                      <a:pt x="7542" y="17103"/>
                                      <a:pt x="9292" y="17103"/>
                                    </a:cubicBezTo>
                                    <a:cubicBezTo>
                                      <a:pt x="11041" y="17103"/>
                                      <a:pt x="12640" y="16381"/>
                                      <a:pt x="13877" y="15035"/>
                                    </a:cubicBezTo>
                                    <a:cubicBezTo>
                                      <a:pt x="14873" y="13951"/>
                                      <a:pt x="15506" y="12605"/>
                                      <a:pt x="15717" y="11095"/>
                                    </a:cubicBezTo>
                                    <a:lnTo>
                                      <a:pt x="16834" y="12310"/>
                                    </a:lnTo>
                                    <a:cubicBezTo>
                                      <a:pt x="16924" y="12409"/>
                                      <a:pt x="17015" y="12441"/>
                                      <a:pt x="17135" y="12441"/>
                                    </a:cubicBezTo>
                                    <a:lnTo>
                                      <a:pt x="17346" y="12441"/>
                                    </a:lnTo>
                                    <a:cubicBezTo>
                                      <a:pt x="16864" y="13886"/>
                                      <a:pt x="16110" y="15264"/>
                                      <a:pt x="15084" y="16381"/>
                                    </a:cubicBezTo>
                                    <a:close/>
                                    <a:moveTo>
                                      <a:pt x="10589" y="9126"/>
                                    </a:moveTo>
                                    <a:cubicBezTo>
                                      <a:pt x="10468" y="8896"/>
                                      <a:pt x="10227" y="8830"/>
                                      <a:pt x="10016" y="8962"/>
                                    </a:cubicBezTo>
                                    <a:lnTo>
                                      <a:pt x="9020" y="9585"/>
                                    </a:lnTo>
                                    <a:cubicBezTo>
                                      <a:pt x="8899" y="9651"/>
                                      <a:pt x="8809" y="9815"/>
                                      <a:pt x="8809" y="9979"/>
                                    </a:cubicBezTo>
                                    <a:cubicBezTo>
                                      <a:pt x="8809" y="10143"/>
                                      <a:pt x="8899" y="10308"/>
                                      <a:pt x="9020" y="10373"/>
                                    </a:cubicBezTo>
                                    <a:lnTo>
                                      <a:pt x="10016" y="10997"/>
                                    </a:lnTo>
                                    <a:cubicBezTo>
                                      <a:pt x="10076" y="11030"/>
                                      <a:pt x="10166" y="11063"/>
                                      <a:pt x="10227" y="11063"/>
                                    </a:cubicBezTo>
                                    <a:cubicBezTo>
                                      <a:pt x="10378" y="11063"/>
                                      <a:pt x="10498" y="10997"/>
                                      <a:pt x="10589" y="10833"/>
                                    </a:cubicBezTo>
                                    <a:cubicBezTo>
                                      <a:pt x="10649" y="10702"/>
                                      <a:pt x="10649" y="10570"/>
                                      <a:pt x="10619" y="10439"/>
                                    </a:cubicBezTo>
                                    <a:lnTo>
                                      <a:pt x="12127" y="10439"/>
                                    </a:lnTo>
                                    <a:cubicBezTo>
                                      <a:pt x="12037" y="11128"/>
                                      <a:pt x="11765" y="11752"/>
                                      <a:pt x="11283" y="12244"/>
                                    </a:cubicBezTo>
                                    <a:cubicBezTo>
                                      <a:pt x="10740" y="12835"/>
                                      <a:pt x="9985" y="13196"/>
                                      <a:pt x="9201" y="13196"/>
                                    </a:cubicBezTo>
                                    <a:cubicBezTo>
                                      <a:pt x="8417" y="13196"/>
                                      <a:pt x="7663" y="12868"/>
                                      <a:pt x="7120" y="12244"/>
                                    </a:cubicBezTo>
                                    <a:cubicBezTo>
                                      <a:pt x="6577" y="11653"/>
                                      <a:pt x="6245" y="10833"/>
                                      <a:pt x="6245" y="9979"/>
                                    </a:cubicBezTo>
                                    <a:cubicBezTo>
                                      <a:pt x="6245" y="9126"/>
                                      <a:pt x="6546" y="8305"/>
                                      <a:pt x="7120" y="7714"/>
                                    </a:cubicBezTo>
                                    <a:cubicBezTo>
                                      <a:pt x="7663" y="7123"/>
                                      <a:pt x="8417" y="6762"/>
                                      <a:pt x="9201" y="6762"/>
                                    </a:cubicBezTo>
                                    <a:cubicBezTo>
                                      <a:pt x="9985" y="6762"/>
                                      <a:pt x="10740" y="7091"/>
                                      <a:pt x="11283" y="7714"/>
                                    </a:cubicBezTo>
                                    <a:cubicBezTo>
                                      <a:pt x="11735" y="8207"/>
                                      <a:pt x="12037" y="8830"/>
                                      <a:pt x="12127" y="9520"/>
                                    </a:cubicBezTo>
                                    <a:lnTo>
                                      <a:pt x="10619" y="9520"/>
                                    </a:lnTo>
                                    <a:cubicBezTo>
                                      <a:pt x="10649" y="9388"/>
                                      <a:pt x="10649" y="9257"/>
                                      <a:pt x="10589" y="9126"/>
                                    </a:cubicBezTo>
                                    <a:close/>
                                    <a:moveTo>
                                      <a:pt x="17196" y="11424"/>
                                    </a:moveTo>
                                    <a:lnTo>
                                      <a:pt x="16260" y="10406"/>
                                    </a:lnTo>
                                    <a:lnTo>
                                      <a:pt x="19187" y="10406"/>
                                    </a:lnTo>
                                    <a:lnTo>
                                      <a:pt x="20122" y="11424"/>
                                    </a:lnTo>
                                    <a:lnTo>
                                      <a:pt x="17196" y="11424"/>
                                    </a:lnTo>
                                    <a:close/>
                                    <a:moveTo>
                                      <a:pt x="13183" y="5646"/>
                                    </a:moveTo>
                                    <a:cubicBezTo>
                                      <a:pt x="13274" y="5745"/>
                                      <a:pt x="13364" y="5778"/>
                                      <a:pt x="13485" y="5778"/>
                                    </a:cubicBezTo>
                                    <a:cubicBezTo>
                                      <a:pt x="13606" y="5778"/>
                                      <a:pt x="13696" y="5745"/>
                                      <a:pt x="13787" y="5646"/>
                                    </a:cubicBezTo>
                                    <a:cubicBezTo>
                                      <a:pt x="13937" y="5482"/>
                                      <a:pt x="13937" y="5187"/>
                                      <a:pt x="13787" y="4990"/>
                                    </a:cubicBezTo>
                                    <a:lnTo>
                                      <a:pt x="13787" y="4990"/>
                                    </a:lnTo>
                                    <a:cubicBezTo>
                                      <a:pt x="13636" y="4826"/>
                                      <a:pt x="13364" y="4826"/>
                                      <a:pt x="13183" y="4990"/>
                                    </a:cubicBezTo>
                                    <a:cubicBezTo>
                                      <a:pt x="13032" y="5187"/>
                                      <a:pt x="13032" y="5482"/>
                                      <a:pt x="13183" y="5646"/>
                                    </a:cubicBezTo>
                                    <a:lnTo>
                                      <a:pt x="13183" y="5646"/>
                                    </a:lnTo>
                                    <a:close/>
                                  </a:path>
                                </a:pathLst>
                              </a:custGeom>
                              <a:solidFill>
                                <a:srgbClr val="FF3399"/>
                              </a:solidFill>
                              <a:ln w="12700">
                                <a:miter lim="400000"/>
                              </a:ln>
                            </wps:spPr>
                            <wps:bodyPr lIns="38100" tIns="38100" rIns="38100" bIns="38100" anchor="ctr"/>
                          </wps:wsp>
                        </a:graphicData>
                      </a:graphic>
                    </wp:inline>
                  </w:drawing>
                </mc:Choice>
                <mc:Fallback>
                  <w:pict>
                    <v:shape w14:anchorId="0F7038FB" id="Shape" o:spid="_x0000_s1026" alt="bullseye icon" style="width:58.75pt;height:54pt;visibility:visible;mso-wrap-style:square;mso-left-percent:-10001;mso-top-percent:-10001;mso-position-horizontal:absolute;mso-position-horizontal-relative:char;mso-position-vertical:absolute;mso-position-vertical-relative:line;mso-left-percent:-10001;mso-top-percent:-10001;v-text-anchor:middle" coordsize="2155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" path="m21419,11588l19941,9979,21419,8371v121,-131,151,-328,90,-493c21449,7714,21298,7583,21117,7583r-3047,c17678,5810,16834,4202,15657,2922,13937,1050,11615,,9171,,6727,,4435,1050,2685,2922,965,4793,,7320,,9979v,2659,965,5154,2685,7058c3198,17595,3771,18088,4374,18481l3107,20911v-60,131,-60,328,,459c3168,21502,3318,21600,3469,21600r2172,c5792,21600,5943,21502,6003,21370r905,-1707c7632,19860,8387,19959,9171,19959v784,,1539,-99,2263,-296l12339,21370v60,132,211,230,362,230l14873,21600v150,,301,-98,362,-230c15295,21239,15325,21042,15235,20911l13968,18481v603,-393,1176,-886,1689,-1444c16834,15757,17678,14116,18070,12376r3047,c21298,12376,21449,12277,21510,12080v90,-164,30,-361,-91,-492xm20122,8535r-935,1018l16260,9553r936,-1018l20122,8535xm5430,20681r-1207,l5128,18908v302,164,634,328,966,460l5430,20681xm14179,20681r-1207,l12278,19368v332,-132,664,-263,966,-460l14179,20681xm15084,16381v-543,590,-1177,1116,-1840,1510c13244,17891,13213,17891,13213,17891v,,,,,c12701,18186,12158,18449,11615,18613v-31,,-31,,-61,33c10800,18875,10016,19007,9231,19007v-784,,-1568,-132,-2323,-361c6878,18646,6878,18646,6848,18613v-573,-197,-1086,-427,-1599,-722c5249,17891,5249,17891,5249,17891v,,-30,,-30,c4555,17497,3922,16971,3379,16381,1810,14674,935,12409,935,9979v,-2429,875,-4694,2444,-6401c4947,1871,7029,919,9261,919v2233,,4314,952,5883,2659c16170,4694,16924,6073,17286,7616r-211,c16954,7616,16864,7649,16773,7747l15657,8962v-121,-821,-362,-1642,-724,-2364c14812,6368,14571,6303,14360,6434v-211,131,-272,394,-151,624c14601,7846,14842,8699,14873,9553r-1841,c12942,8633,12550,7780,11946,7091,11222,6303,10287,5876,9261,5876v-1025,,-1960,427,-2684,1215c5853,7878,5460,8896,5460,10012v,1083,392,2134,1117,2922c7301,13722,8236,14148,9261,14148v1026,,1961,-426,2685,-1214c12550,12277,12942,11424,13032,10472r1841,c14782,11916,14209,13295,13244,14345v-1056,1149,-2474,1806,-3983,1806c7753,16151,6335,15527,5279,14345,4223,13196,3620,11654,3620,10012v,-1641,573,-3184,1659,-4333c7029,3775,9804,3348,11977,4661v211,132,452,33,573,-164c12670,4267,12580,4005,12399,3874,11192,3151,9774,2856,8417,3053,6999,3250,5732,3939,4706,5055,3499,6368,2806,8141,2806,10045v,1871,663,3644,1900,4990c5913,16348,7542,17103,9292,17103v1749,,3348,-722,4585,-2068c14873,13951,15506,12605,15717,11095r1117,1215c16924,12409,17015,12441,17135,12441r211,c16864,13886,16110,15264,15084,16381xm10589,9126v-121,-230,-362,-296,-573,-164l9020,9585v-121,66,-211,230,-211,394c8809,10143,8899,10308,9020,10373r996,624c10076,11030,10166,11063,10227,11063v151,,271,-66,362,-230c10649,10702,10649,10570,10619,10439r1508,c12037,11128,11765,11752,11283,12244v-543,591,-1298,952,-2082,952c8417,13196,7663,12868,7120,12244,6577,11653,6245,10833,6245,9979v,-853,301,-1674,875,-2265c7663,7123,8417,6762,9201,6762v784,,1539,329,2082,952c11735,8207,12037,8830,12127,9520r-1508,c10649,9388,10649,9257,10589,9126xm17196,11424r-936,-1018l19187,10406r935,1018l17196,11424xm13183,5646v91,99,181,132,302,132c13606,5778,13696,5745,13787,5646v150,-164,150,-459,,-656l13787,4990v-151,-164,-423,-164,-604,c13032,5187,13032,5482,13183,5646r,xe" fillcolor="#f39" stroked="f" strokeweight="1pt">
                      <v:stroke miterlimit="4" joinstyle="miter"/>
                      <v:path arrowok="t" o:extrusionok="f" o:connecttype="custom" o:connectlocs="373045,342900;373045,342900;373045,342900;373045,342900" o:connectangles="0,90,180,270"/>
                      <o:lock v:ext="edit" aspectratio="t"/>
                      <w10:anchorlock/>
                    </v:shape>
                  </w:pict>
                </mc:Fallback>
              </mc:AlternateContent>
            </w:r>
          </w:p>
        </w:tc>
        <w:tc>
          <w:tcPr>
            <w:tcW w:w="3005" w:type="dxa"/>
          </w:tcPr>
          <w:p w14:paraId="1A9FD0F3" w14:textId="77777777" w:rsidR="00CC0B50" w:rsidRPr="00CC0B50" w:rsidRDefault="00CC0B50" w:rsidP="00CC0B50">
            <w:pPr>
              <w:spacing w:after="0" w:line="240" w:lineRule="auto"/>
              <w:jc w:val="center"/>
              <w:rPr>
                <w:rFonts w:ascii="Arial" w:eastAsia="Arial" w:hAnsi="Arial" w:cs="Times New Roman"/>
                <w:sz w:val="24"/>
                <w:szCs w:val="28"/>
                <w:lang w:val="en-US"/>
              </w:rPr>
            </w:pPr>
            <w:r w:rsidRPr="00CC0B50">
              <w:rPr>
                <w:rFonts w:ascii="Arial" w:eastAsia="Arial" w:hAnsi="Arial" w:cs="Times New Roman"/>
                <w:sz w:val="24"/>
                <w:szCs w:val="28"/>
                <w:lang w:val="en-US"/>
              </w:rPr>
              <w:t xml:space="preserve">   </w:t>
            </w:r>
            <w:r w:rsidRPr="00CC0B50">
              <w:rPr>
                <w:rFonts w:ascii="Arial" w:eastAsia="Arial" w:hAnsi="Arial" w:cs="Times New Roman"/>
                <w:noProof/>
                <w:sz w:val="24"/>
                <w:szCs w:val="28"/>
                <w:lang w:val="en-US" w:eastAsia="en-AU"/>
              </w:rPr>
              <mc:AlternateContent>
                <mc:Choice Requires="wps">
                  <w:drawing>
                    <wp:inline distT="0" distB="0" distL="0" distR="0" wp14:anchorId="73C08FFD" wp14:editId="3F138192">
                      <wp:extent cx="724825" cy="731520"/>
                      <wp:effectExtent l="0" t="0" r="0" b="0"/>
                      <wp:docPr id="15" name="Shape" descr="signature page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24825" cy="731520"/>
                              </a:xfrm>
                              <a:custGeom>
                                <a:avLst/>
                                <a:gdLst/>
                                <a:ahLst/>
                                <a:cxnLst>
                                  <a:cxn ang="0">
                                    <a:pos x="wd2" y="hd2"/>
                                  </a:cxn>
                                  <a:cxn ang="5400000">
                                    <a:pos x="wd2" y="hd2"/>
                                  </a:cxn>
                                  <a:cxn ang="10800000">
                                    <a:pos x="wd2" y="hd2"/>
                                  </a:cxn>
                                  <a:cxn ang="16200000">
                                    <a:pos x="wd2" y="hd2"/>
                                  </a:cxn>
                                </a:cxnLst>
                                <a:rect l="0" t="0" r="r" b="b"/>
                                <a:pathLst>
                                  <a:path w="21552" h="21600" extrusionOk="0">
                                    <a:moveTo>
                                      <a:pt x="6465" y="12252"/>
                                    </a:moveTo>
                                    <a:cubicBezTo>
                                      <a:pt x="6676" y="12252"/>
                                      <a:pt x="6827" y="12101"/>
                                      <a:pt x="6827" y="11889"/>
                                    </a:cubicBezTo>
                                    <a:cubicBezTo>
                                      <a:pt x="6827" y="11677"/>
                                      <a:pt x="6676" y="11526"/>
                                      <a:pt x="6465" y="11526"/>
                                    </a:cubicBezTo>
                                    <a:lnTo>
                                      <a:pt x="2870" y="11526"/>
                                    </a:lnTo>
                                    <a:cubicBezTo>
                                      <a:pt x="2658" y="11526"/>
                                      <a:pt x="2507" y="11677"/>
                                      <a:pt x="2507" y="11889"/>
                                    </a:cubicBezTo>
                                    <a:cubicBezTo>
                                      <a:pt x="2507" y="12101"/>
                                      <a:pt x="2658" y="12252"/>
                                      <a:pt x="2870" y="12252"/>
                                    </a:cubicBezTo>
                                    <a:lnTo>
                                      <a:pt x="6465" y="12252"/>
                                    </a:lnTo>
                                    <a:close/>
                                    <a:moveTo>
                                      <a:pt x="14017" y="9711"/>
                                    </a:moveTo>
                                    <a:lnTo>
                                      <a:pt x="11510" y="9711"/>
                                    </a:lnTo>
                                    <a:cubicBezTo>
                                      <a:pt x="11298" y="9711"/>
                                      <a:pt x="11147" y="9862"/>
                                      <a:pt x="11147" y="10074"/>
                                    </a:cubicBezTo>
                                    <a:cubicBezTo>
                                      <a:pt x="11147" y="10286"/>
                                      <a:pt x="11298" y="10437"/>
                                      <a:pt x="11510" y="10437"/>
                                    </a:cubicBezTo>
                                    <a:lnTo>
                                      <a:pt x="14017" y="10437"/>
                                    </a:lnTo>
                                    <a:cubicBezTo>
                                      <a:pt x="14229" y="10437"/>
                                      <a:pt x="14380" y="10286"/>
                                      <a:pt x="14380" y="10074"/>
                                    </a:cubicBezTo>
                                    <a:cubicBezTo>
                                      <a:pt x="14380" y="9892"/>
                                      <a:pt x="14199" y="9711"/>
                                      <a:pt x="14017" y="9711"/>
                                    </a:cubicBezTo>
                                    <a:close/>
                                    <a:moveTo>
                                      <a:pt x="5679" y="16124"/>
                                    </a:moveTo>
                                    <a:lnTo>
                                      <a:pt x="4411" y="17395"/>
                                    </a:lnTo>
                                    <a:lnTo>
                                      <a:pt x="3655" y="16639"/>
                                    </a:lnTo>
                                    <a:cubicBezTo>
                                      <a:pt x="3504" y="16487"/>
                                      <a:pt x="3293" y="16487"/>
                                      <a:pt x="3142" y="16639"/>
                                    </a:cubicBezTo>
                                    <a:cubicBezTo>
                                      <a:pt x="3081" y="16699"/>
                                      <a:pt x="3021" y="16790"/>
                                      <a:pt x="3021" y="16881"/>
                                    </a:cubicBezTo>
                                    <a:cubicBezTo>
                                      <a:pt x="3021" y="16971"/>
                                      <a:pt x="3051" y="17062"/>
                                      <a:pt x="3142" y="17123"/>
                                    </a:cubicBezTo>
                                    <a:lnTo>
                                      <a:pt x="3897" y="17879"/>
                                    </a:lnTo>
                                    <a:cubicBezTo>
                                      <a:pt x="4018" y="18000"/>
                                      <a:pt x="4199" y="18091"/>
                                      <a:pt x="4411" y="18091"/>
                                    </a:cubicBezTo>
                                    <a:cubicBezTo>
                                      <a:pt x="4592" y="18091"/>
                                      <a:pt x="4773" y="18030"/>
                                      <a:pt x="4924" y="17879"/>
                                    </a:cubicBezTo>
                                    <a:lnTo>
                                      <a:pt x="6193" y="16608"/>
                                    </a:lnTo>
                                    <a:cubicBezTo>
                                      <a:pt x="6314" y="16457"/>
                                      <a:pt x="6314" y="16245"/>
                                      <a:pt x="6163" y="16124"/>
                                    </a:cubicBezTo>
                                    <a:cubicBezTo>
                                      <a:pt x="6042" y="16003"/>
                                      <a:pt x="5830" y="16003"/>
                                      <a:pt x="5679" y="16124"/>
                                    </a:cubicBezTo>
                                    <a:close/>
                                    <a:moveTo>
                                      <a:pt x="14017" y="7563"/>
                                    </a:moveTo>
                                    <a:lnTo>
                                      <a:pt x="6133" y="7563"/>
                                    </a:lnTo>
                                    <a:cubicBezTo>
                                      <a:pt x="5921" y="7563"/>
                                      <a:pt x="5770" y="7714"/>
                                      <a:pt x="5770" y="7926"/>
                                    </a:cubicBezTo>
                                    <a:cubicBezTo>
                                      <a:pt x="5770" y="8138"/>
                                      <a:pt x="5921" y="8289"/>
                                      <a:pt x="6133" y="8289"/>
                                    </a:cubicBezTo>
                                    <a:lnTo>
                                      <a:pt x="14017" y="8289"/>
                                    </a:lnTo>
                                    <a:cubicBezTo>
                                      <a:pt x="14229" y="8289"/>
                                      <a:pt x="14380" y="8138"/>
                                      <a:pt x="14380" y="7926"/>
                                    </a:cubicBezTo>
                                    <a:cubicBezTo>
                                      <a:pt x="14380" y="7714"/>
                                      <a:pt x="14199" y="7563"/>
                                      <a:pt x="14017" y="7563"/>
                                    </a:cubicBezTo>
                                    <a:close/>
                                    <a:moveTo>
                                      <a:pt x="16162" y="16548"/>
                                    </a:moveTo>
                                    <a:cubicBezTo>
                                      <a:pt x="15951" y="16548"/>
                                      <a:pt x="15800" y="16699"/>
                                      <a:pt x="15800" y="16911"/>
                                    </a:cubicBezTo>
                                    <a:lnTo>
                                      <a:pt x="15800" y="20511"/>
                                    </a:lnTo>
                                    <a:cubicBezTo>
                                      <a:pt x="15800" y="20723"/>
                                      <a:pt x="15649" y="20874"/>
                                      <a:pt x="15437" y="20874"/>
                                    </a:cubicBezTo>
                                    <a:lnTo>
                                      <a:pt x="1088" y="20874"/>
                                    </a:lnTo>
                                    <a:cubicBezTo>
                                      <a:pt x="876" y="20874"/>
                                      <a:pt x="725" y="20723"/>
                                      <a:pt x="725" y="20511"/>
                                    </a:cubicBezTo>
                                    <a:lnTo>
                                      <a:pt x="725" y="1089"/>
                                    </a:lnTo>
                                    <a:cubicBezTo>
                                      <a:pt x="725" y="877"/>
                                      <a:pt x="876" y="726"/>
                                      <a:pt x="1088" y="726"/>
                                    </a:cubicBezTo>
                                    <a:lnTo>
                                      <a:pt x="15437" y="726"/>
                                    </a:lnTo>
                                    <a:cubicBezTo>
                                      <a:pt x="15649" y="726"/>
                                      <a:pt x="15800" y="877"/>
                                      <a:pt x="15800" y="1089"/>
                                    </a:cubicBezTo>
                                    <a:lnTo>
                                      <a:pt x="15800" y="7835"/>
                                    </a:lnTo>
                                    <a:cubicBezTo>
                                      <a:pt x="15800" y="8047"/>
                                      <a:pt x="15951" y="8198"/>
                                      <a:pt x="16162" y="8198"/>
                                    </a:cubicBezTo>
                                    <a:cubicBezTo>
                                      <a:pt x="16374" y="8198"/>
                                      <a:pt x="16525" y="8047"/>
                                      <a:pt x="16525" y="7835"/>
                                    </a:cubicBezTo>
                                    <a:lnTo>
                                      <a:pt x="16525" y="1089"/>
                                    </a:lnTo>
                                    <a:cubicBezTo>
                                      <a:pt x="16525" y="484"/>
                                      <a:pt x="16041" y="0"/>
                                      <a:pt x="15437" y="0"/>
                                    </a:cubicBezTo>
                                    <a:lnTo>
                                      <a:pt x="1088" y="0"/>
                                    </a:lnTo>
                                    <a:cubicBezTo>
                                      <a:pt x="483" y="0"/>
                                      <a:pt x="0" y="484"/>
                                      <a:pt x="0" y="1089"/>
                                    </a:cubicBezTo>
                                    <a:lnTo>
                                      <a:pt x="0" y="20511"/>
                                    </a:lnTo>
                                    <a:cubicBezTo>
                                      <a:pt x="0" y="21116"/>
                                      <a:pt x="483" y="21600"/>
                                      <a:pt x="1088" y="21600"/>
                                    </a:cubicBezTo>
                                    <a:lnTo>
                                      <a:pt x="15437" y="21600"/>
                                    </a:lnTo>
                                    <a:cubicBezTo>
                                      <a:pt x="16041" y="21600"/>
                                      <a:pt x="16525" y="21116"/>
                                      <a:pt x="16525" y="20511"/>
                                    </a:cubicBezTo>
                                    <a:lnTo>
                                      <a:pt x="16525" y="16911"/>
                                    </a:lnTo>
                                    <a:cubicBezTo>
                                      <a:pt x="16525" y="16729"/>
                                      <a:pt x="16374" y="16548"/>
                                      <a:pt x="16162" y="16548"/>
                                    </a:cubicBezTo>
                                    <a:close/>
                                    <a:moveTo>
                                      <a:pt x="1450" y="17092"/>
                                    </a:moveTo>
                                    <a:cubicBezTo>
                                      <a:pt x="1450" y="18787"/>
                                      <a:pt x="2810" y="20148"/>
                                      <a:pt x="4501" y="20148"/>
                                    </a:cubicBezTo>
                                    <a:cubicBezTo>
                                      <a:pt x="6193" y="20148"/>
                                      <a:pt x="7552" y="18787"/>
                                      <a:pt x="7552" y="17092"/>
                                    </a:cubicBezTo>
                                    <a:cubicBezTo>
                                      <a:pt x="7552" y="16881"/>
                                      <a:pt x="7401" y="16729"/>
                                      <a:pt x="7190" y="16729"/>
                                    </a:cubicBezTo>
                                    <a:cubicBezTo>
                                      <a:pt x="6978" y="16729"/>
                                      <a:pt x="6827" y="16881"/>
                                      <a:pt x="6827" y="17092"/>
                                    </a:cubicBezTo>
                                    <a:cubicBezTo>
                                      <a:pt x="6827" y="18393"/>
                                      <a:pt x="5770" y="19422"/>
                                      <a:pt x="4501" y="19422"/>
                                    </a:cubicBezTo>
                                    <a:cubicBezTo>
                                      <a:pt x="3232" y="19422"/>
                                      <a:pt x="2175" y="18363"/>
                                      <a:pt x="2175" y="17092"/>
                                    </a:cubicBezTo>
                                    <a:cubicBezTo>
                                      <a:pt x="2175" y="15792"/>
                                      <a:pt x="3232" y="14763"/>
                                      <a:pt x="4501" y="14763"/>
                                    </a:cubicBezTo>
                                    <a:cubicBezTo>
                                      <a:pt x="5015" y="14763"/>
                                      <a:pt x="5498" y="14914"/>
                                      <a:pt x="5891" y="15217"/>
                                    </a:cubicBezTo>
                                    <a:cubicBezTo>
                                      <a:pt x="6042" y="15338"/>
                                      <a:pt x="6284" y="15308"/>
                                      <a:pt x="6404" y="15156"/>
                                    </a:cubicBezTo>
                                    <a:cubicBezTo>
                                      <a:pt x="6525" y="15005"/>
                                      <a:pt x="6495" y="14763"/>
                                      <a:pt x="6344" y="14642"/>
                                    </a:cubicBezTo>
                                    <a:cubicBezTo>
                                      <a:pt x="5408" y="13946"/>
                                      <a:pt x="4169" y="13825"/>
                                      <a:pt x="3142" y="14340"/>
                                    </a:cubicBezTo>
                                    <a:cubicBezTo>
                                      <a:pt x="2115" y="14884"/>
                                      <a:pt x="1450" y="15943"/>
                                      <a:pt x="1450" y="17092"/>
                                    </a:cubicBezTo>
                                    <a:close/>
                                    <a:moveTo>
                                      <a:pt x="21509" y="5143"/>
                                    </a:moveTo>
                                    <a:cubicBezTo>
                                      <a:pt x="21449" y="4871"/>
                                      <a:pt x="21268" y="4629"/>
                                      <a:pt x="20996" y="4477"/>
                                    </a:cubicBezTo>
                                    <a:cubicBezTo>
                                      <a:pt x="20754" y="4326"/>
                                      <a:pt x="20452" y="4296"/>
                                      <a:pt x="20180" y="4356"/>
                                    </a:cubicBezTo>
                                    <a:cubicBezTo>
                                      <a:pt x="19908" y="4417"/>
                                      <a:pt x="19667" y="4598"/>
                                      <a:pt x="19516" y="4871"/>
                                    </a:cubicBezTo>
                                    <a:lnTo>
                                      <a:pt x="19334" y="5173"/>
                                    </a:lnTo>
                                    <a:cubicBezTo>
                                      <a:pt x="19153" y="5082"/>
                                      <a:pt x="18942" y="5143"/>
                                      <a:pt x="18851" y="5294"/>
                                    </a:cubicBezTo>
                                    <a:lnTo>
                                      <a:pt x="17945" y="6837"/>
                                    </a:lnTo>
                                    <a:lnTo>
                                      <a:pt x="17643" y="6655"/>
                                    </a:lnTo>
                                    <a:cubicBezTo>
                                      <a:pt x="17552" y="6595"/>
                                      <a:pt x="17461" y="6595"/>
                                      <a:pt x="17371" y="6625"/>
                                    </a:cubicBezTo>
                                    <a:cubicBezTo>
                                      <a:pt x="17280" y="6655"/>
                                      <a:pt x="17189" y="6716"/>
                                      <a:pt x="17159" y="6807"/>
                                    </a:cubicBezTo>
                                    <a:cubicBezTo>
                                      <a:pt x="17069" y="6988"/>
                                      <a:pt x="17129" y="7200"/>
                                      <a:pt x="17280" y="7291"/>
                                    </a:cubicBezTo>
                                    <a:lnTo>
                                      <a:pt x="17582" y="7472"/>
                                    </a:lnTo>
                                    <a:lnTo>
                                      <a:pt x="14531" y="12766"/>
                                    </a:lnTo>
                                    <a:lnTo>
                                      <a:pt x="13776" y="14793"/>
                                    </a:lnTo>
                                    <a:lnTo>
                                      <a:pt x="13413" y="15459"/>
                                    </a:lnTo>
                                    <a:cubicBezTo>
                                      <a:pt x="13202" y="15822"/>
                                      <a:pt x="13232" y="16276"/>
                                      <a:pt x="13474" y="16608"/>
                                    </a:cubicBezTo>
                                    <a:lnTo>
                                      <a:pt x="12658" y="17607"/>
                                    </a:lnTo>
                                    <a:lnTo>
                                      <a:pt x="12446" y="17032"/>
                                    </a:lnTo>
                                    <a:cubicBezTo>
                                      <a:pt x="12356" y="16790"/>
                                      <a:pt x="12114" y="16608"/>
                                      <a:pt x="11842" y="16578"/>
                                    </a:cubicBezTo>
                                    <a:cubicBezTo>
                                      <a:pt x="11570" y="16548"/>
                                      <a:pt x="11298" y="16699"/>
                                      <a:pt x="11178" y="16911"/>
                                    </a:cubicBezTo>
                                    <a:lnTo>
                                      <a:pt x="11057" y="17123"/>
                                    </a:lnTo>
                                    <a:lnTo>
                                      <a:pt x="10936" y="15671"/>
                                    </a:lnTo>
                                    <a:cubicBezTo>
                                      <a:pt x="10906" y="15338"/>
                                      <a:pt x="10634" y="15066"/>
                                      <a:pt x="10302" y="15005"/>
                                    </a:cubicBezTo>
                                    <a:cubicBezTo>
                                      <a:pt x="9969" y="14975"/>
                                      <a:pt x="9637" y="15156"/>
                                      <a:pt x="9546" y="15489"/>
                                    </a:cubicBezTo>
                                    <a:lnTo>
                                      <a:pt x="8670" y="18151"/>
                                    </a:lnTo>
                                    <a:cubicBezTo>
                                      <a:pt x="8610" y="18333"/>
                                      <a:pt x="8700" y="18545"/>
                                      <a:pt x="8882" y="18605"/>
                                    </a:cubicBezTo>
                                    <a:cubicBezTo>
                                      <a:pt x="8912" y="18635"/>
                                      <a:pt x="8942" y="18635"/>
                                      <a:pt x="9002" y="18635"/>
                                    </a:cubicBezTo>
                                    <a:cubicBezTo>
                                      <a:pt x="9154" y="18635"/>
                                      <a:pt x="9305" y="18545"/>
                                      <a:pt x="9335" y="18393"/>
                                    </a:cubicBezTo>
                                    <a:lnTo>
                                      <a:pt x="10211" y="15731"/>
                                    </a:lnTo>
                                    <a:lnTo>
                                      <a:pt x="10332" y="17183"/>
                                    </a:lnTo>
                                    <a:cubicBezTo>
                                      <a:pt x="10362" y="17486"/>
                                      <a:pt x="10573" y="17758"/>
                                      <a:pt x="10875" y="17819"/>
                                    </a:cubicBezTo>
                                    <a:cubicBezTo>
                                      <a:pt x="11178" y="17879"/>
                                      <a:pt x="11480" y="17758"/>
                                      <a:pt x="11661" y="17486"/>
                                    </a:cubicBezTo>
                                    <a:lnTo>
                                      <a:pt x="11782" y="17274"/>
                                    </a:lnTo>
                                    <a:lnTo>
                                      <a:pt x="11993" y="17849"/>
                                    </a:lnTo>
                                    <a:cubicBezTo>
                                      <a:pt x="12084" y="18091"/>
                                      <a:pt x="12295" y="18242"/>
                                      <a:pt x="12567" y="18303"/>
                                    </a:cubicBezTo>
                                    <a:cubicBezTo>
                                      <a:pt x="12809" y="18333"/>
                                      <a:pt x="13081" y="18242"/>
                                      <a:pt x="13232" y="18030"/>
                                    </a:cubicBezTo>
                                    <a:lnTo>
                                      <a:pt x="14078" y="16971"/>
                                    </a:lnTo>
                                    <a:cubicBezTo>
                                      <a:pt x="14168" y="17002"/>
                                      <a:pt x="14259" y="17002"/>
                                      <a:pt x="14350" y="17002"/>
                                    </a:cubicBezTo>
                                    <a:cubicBezTo>
                                      <a:pt x="14742" y="17002"/>
                                      <a:pt x="15105" y="16790"/>
                                      <a:pt x="15286" y="16457"/>
                                    </a:cubicBezTo>
                                    <a:lnTo>
                                      <a:pt x="15649" y="15852"/>
                                    </a:lnTo>
                                    <a:lnTo>
                                      <a:pt x="17008" y="14188"/>
                                    </a:lnTo>
                                    <a:lnTo>
                                      <a:pt x="20089" y="8834"/>
                                    </a:lnTo>
                                    <a:lnTo>
                                      <a:pt x="20392" y="9015"/>
                                    </a:lnTo>
                                    <a:cubicBezTo>
                                      <a:pt x="20482" y="9076"/>
                                      <a:pt x="20543" y="9136"/>
                                      <a:pt x="20573" y="9227"/>
                                    </a:cubicBezTo>
                                    <a:cubicBezTo>
                                      <a:pt x="20603" y="9318"/>
                                      <a:pt x="20573" y="9408"/>
                                      <a:pt x="20543" y="9499"/>
                                    </a:cubicBezTo>
                                    <a:lnTo>
                                      <a:pt x="19093" y="11980"/>
                                    </a:lnTo>
                                    <a:cubicBezTo>
                                      <a:pt x="19032" y="12071"/>
                                      <a:pt x="19032" y="12161"/>
                                      <a:pt x="19032" y="12252"/>
                                    </a:cubicBezTo>
                                    <a:cubicBezTo>
                                      <a:pt x="19062" y="12343"/>
                                      <a:pt x="19123" y="12434"/>
                                      <a:pt x="19183" y="12494"/>
                                    </a:cubicBezTo>
                                    <a:cubicBezTo>
                                      <a:pt x="19274" y="12555"/>
                                      <a:pt x="19364" y="12555"/>
                                      <a:pt x="19455" y="12524"/>
                                    </a:cubicBezTo>
                                    <a:cubicBezTo>
                                      <a:pt x="19546" y="12494"/>
                                      <a:pt x="19636" y="12434"/>
                                      <a:pt x="19667" y="12343"/>
                                    </a:cubicBezTo>
                                    <a:lnTo>
                                      <a:pt x="21117" y="9862"/>
                                    </a:lnTo>
                                    <a:cubicBezTo>
                                      <a:pt x="21268" y="9620"/>
                                      <a:pt x="21298" y="9318"/>
                                      <a:pt x="21237" y="9045"/>
                                    </a:cubicBezTo>
                                    <a:cubicBezTo>
                                      <a:pt x="21177" y="8773"/>
                                      <a:pt x="20996" y="8531"/>
                                      <a:pt x="20724" y="8380"/>
                                    </a:cubicBezTo>
                                    <a:lnTo>
                                      <a:pt x="20422" y="8198"/>
                                    </a:lnTo>
                                    <a:lnTo>
                                      <a:pt x="21328" y="6655"/>
                                    </a:lnTo>
                                    <a:cubicBezTo>
                                      <a:pt x="21419" y="6474"/>
                                      <a:pt x="21358" y="6262"/>
                                      <a:pt x="21207" y="6171"/>
                                    </a:cubicBezTo>
                                    <a:lnTo>
                                      <a:pt x="21389" y="5869"/>
                                    </a:lnTo>
                                    <a:cubicBezTo>
                                      <a:pt x="21540" y="5718"/>
                                      <a:pt x="21600" y="5415"/>
                                      <a:pt x="21509" y="5143"/>
                                    </a:cubicBezTo>
                                    <a:close/>
                                    <a:moveTo>
                                      <a:pt x="14712" y="16185"/>
                                    </a:moveTo>
                                    <a:cubicBezTo>
                                      <a:pt x="14652" y="16276"/>
                                      <a:pt x="14591" y="16336"/>
                                      <a:pt x="14470" y="16366"/>
                                    </a:cubicBezTo>
                                    <a:cubicBezTo>
                                      <a:pt x="14380" y="16397"/>
                                      <a:pt x="14259" y="16366"/>
                                      <a:pt x="14199" y="16306"/>
                                    </a:cubicBezTo>
                                    <a:cubicBezTo>
                                      <a:pt x="14048" y="16215"/>
                                      <a:pt x="13987" y="16003"/>
                                      <a:pt x="14078" y="15822"/>
                                    </a:cubicBezTo>
                                    <a:lnTo>
                                      <a:pt x="14259" y="15519"/>
                                    </a:lnTo>
                                    <a:lnTo>
                                      <a:pt x="14893" y="15882"/>
                                    </a:lnTo>
                                    <a:lnTo>
                                      <a:pt x="14712" y="16185"/>
                                    </a:lnTo>
                                    <a:close/>
                                    <a:moveTo>
                                      <a:pt x="15256" y="15277"/>
                                    </a:moveTo>
                                    <a:lnTo>
                                      <a:pt x="15075" y="15187"/>
                                    </a:lnTo>
                                    <a:lnTo>
                                      <a:pt x="14531" y="14884"/>
                                    </a:lnTo>
                                    <a:lnTo>
                                      <a:pt x="15044" y="13523"/>
                                    </a:lnTo>
                                    <a:lnTo>
                                      <a:pt x="16162" y="14188"/>
                                    </a:lnTo>
                                    <a:lnTo>
                                      <a:pt x="15256" y="15277"/>
                                    </a:lnTo>
                                    <a:close/>
                                    <a:moveTo>
                                      <a:pt x="16615" y="13553"/>
                                    </a:moveTo>
                                    <a:lnTo>
                                      <a:pt x="15377" y="12827"/>
                                    </a:lnTo>
                                    <a:lnTo>
                                      <a:pt x="18247" y="7835"/>
                                    </a:lnTo>
                                    <a:lnTo>
                                      <a:pt x="19485" y="8561"/>
                                    </a:lnTo>
                                    <a:lnTo>
                                      <a:pt x="16615" y="13553"/>
                                    </a:lnTo>
                                    <a:close/>
                                    <a:moveTo>
                                      <a:pt x="19848" y="7956"/>
                                    </a:moveTo>
                                    <a:lnTo>
                                      <a:pt x="18609" y="7230"/>
                                    </a:lnTo>
                                    <a:lnTo>
                                      <a:pt x="19334" y="5990"/>
                                    </a:lnTo>
                                    <a:lnTo>
                                      <a:pt x="20573" y="6716"/>
                                    </a:lnTo>
                                    <a:lnTo>
                                      <a:pt x="19848" y="7956"/>
                                    </a:lnTo>
                                    <a:close/>
                                    <a:moveTo>
                                      <a:pt x="20784" y="5597"/>
                                    </a:moveTo>
                                    <a:lnTo>
                                      <a:pt x="20603" y="5899"/>
                                    </a:lnTo>
                                    <a:lnTo>
                                      <a:pt x="19969" y="5536"/>
                                    </a:lnTo>
                                    <a:lnTo>
                                      <a:pt x="20150" y="5234"/>
                                    </a:lnTo>
                                    <a:cubicBezTo>
                                      <a:pt x="20210" y="5143"/>
                                      <a:pt x="20271" y="5082"/>
                                      <a:pt x="20361" y="5052"/>
                                    </a:cubicBezTo>
                                    <a:cubicBezTo>
                                      <a:pt x="20452" y="5022"/>
                                      <a:pt x="20543" y="5052"/>
                                      <a:pt x="20633" y="5082"/>
                                    </a:cubicBezTo>
                                    <a:cubicBezTo>
                                      <a:pt x="20724" y="5143"/>
                                      <a:pt x="20784" y="5203"/>
                                      <a:pt x="20815" y="5294"/>
                                    </a:cubicBezTo>
                                    <a:cubicBezTo>
                                      <a:pt x="20845" y="5415"/>
                                      <a:pt x="20845" y="5506"/>
                                      <a:pt x="20784" y="5597"/>
                                    </a:cubicBezTo>
                                    <a:close/>
                                    <a:moveTo>
                                      <a:pt x="10422" y="10074"/>
                                    </a:moveTo>
                                    <a:cubicBezTo>
                                      <a:pt x="10422" y="9862"/>
                                      <a:pt x="10271" y="9711"/>
                                      <a:pt x="10060" y="9711"/>
                                    </a:cubicBezTo>
                                    <a:lnTo>
                                      <a:pt x="2870" y="9711"/>
                                    </a:lnTo>
                                    <a:cubicBezTo>
                                      <a:pt x="2658" y="9711"/>
                                      <a:pt x="2507" y="9862"/>
                                      <a:pt x="2507" y="10074"/>
                                    </a:cubicBezTo>
                                    <a:cubicBezTo>
                                      <a:pt x="2507" y="10286"/>
                                      <a:pt x="2658" y="10437"/>
                                      <a:pt x="2870" y="10437"/>
                                    </a:cubicBezTo>
                                    <a:lnTo>
                                      <a:pt x="10060" y="10437"/>
                                    </a:lnTo>
                                    <a:cubicBezTo>
                                      <a:pt x="10271" y="10437"/>
                                      <a:pt x="10422" y="10286"/>
                                      <a:pt x="10422" y="10074"/>
                                    </a:cubicBezTo>
                                    <a:close/>
                                    <a:moveTo>
                                      <a:pt x="7915" y="12252"/>
                                    </a:moveTo>
                                    <a:lnTo>
                                      <a:pt x="10422" y="12252"/>
                                    </a:lnTo>
                                    <a:cubicBezTo>
                                      <a:pt x="10634" y="12252"/>
                                      <a:pt x="10785" y="12101"/>
                                      <a:pt x="10785" y="11889"/>
                                    </a:cubicBezTo>
                                    <a:cubicBezTo>
                                      <a:pt x="10785" y="11677"/>
                                      <a:pt x="10634" y="11526"/>
                                      <a:pt x="10422" y="11526"/>
                                    </a:cubicBezTo>
                                    <a:lnTo>
                                      <a:pt x="7915" y="11526"/>
                                    </a:lnTo>
                                    <a:cubicBezTo>
                                      <a:pt x="7703" y="11526"/>
                                      <a:pt x="7552" y="11677"/>
                                      <a:pt x="7552" y="11889"/>
                                    </a:cubicBezTo>
                                    <a:cubicBezTo>
                                      <a:pt x="7552" y="12071"/>
                                      <a:pt x="7703" y="12252"/>
                                      <a:pt x="7915" y="12252"/>
                                    </a:cubicBezTo>
                                    <a:close/>
                                    <a:moveTo>
                                      <a:pt x="12930" y="2904"/>
                                    </a:moveTo>
                                    <a:cubicBezTo>
                                      <a:pt x="13141" y="2904"/>
                                      <a:pt x="13292" y="2753"/>
                                      <a:pt x="13292" y="2541"/>
                                    </a:cubicBezTo>
                                    <a:cubicBezTo>
                                      <a:pt x="13292" y="2329"/>
                                      <a:pt x="13141" y="2178"/>
                                      <a:pt x="12930" y="2178"/>
                                    </a:cubicBezTo>
                                    <a:lnTo>
                                      <a:pt x="3595" y="2178"/>
                                    </a:lnTo>
                                    <a:cubicBezTo>
                                      <a:pt x="3383" y="2178"/>
                                      <a:pt x="3232" y="2329"/>
                                      <a:pt x="3232" y="2541"/>
                                    </a:cubicBezTo>
                                    <a:lnTo>
                                      <a:pt x="3232" y="3993"/>
                                    </a:lnTo>
                                    <a:cubicBezTo>
                                      <a:pt x="3232" y="4205"/>
                                      <a:pt x="3383" y="4356"/>
                                      <a:pt x="3595" y="4356"/>
                                    </a:cubicBezTo>
                                    <a:lnTo>
                                      <a:pt x="12930" y="4356"/>
                                    </a:lnTo>
                                    <a:cubicBezTo>
                                      <a:pt x="13141" y="4356"/>
                                      <a:pt x="13292" y="4205"/>
                                      <a:pt x="13292" y="3993"/>
                                    </a:cubicBezTo>
                                    <a:cubicBezTo>
                                      <a:pt x="13292" y="3782"/>
                                      <a:pt x="13141" y="3630"/>
                                      <a:pt x="12930" y="3630"/>
                                    </a:cubicBezTo>
                                    <a:lnTo>
                                      <a:pt x="3957" y="3630"/>
                                    </a:lnTo>
                                    <a:lnTo>
                                      <a:pt x="3957" y="2904"/>
                                    </a:lnTo>
                                    <a:lnTo>
                                      <a:pt x="12930" y="2904"/>
                                    </a:lnTo>
                                    <a:close/>
                                    <a:moveTo>
                                      <a:pt x="4683" y="5052"/>
                                    </a:moveTo>
                                    <a:cubicBezTo>
                                      <a:pt x="4471" y="5052"/>
                                      <a:pt x="4320" y="5203"/>
                                      <a:pt x="4320" y="5415"/>
                                    </a:cubicBezTo>
                                    <a:cubicBezTo>
                                      <a:pt x="4320" y="5627"/>
                                      <a:pt x="4471" y="5778"/>
                                      <a:pt x="4683" y="5778"/>
                                    </a:cubicBezTo>
                                    <a:lnTo>
                                      <a:pt x="11872" y="5778"/>
                                    </a:lnTo>
                                    <a:cubicBezTo>
                                      <a:pt x="12084" y="5778"/>
                                      <a:pt x="12235" y="5627"/>
                                      <a:pt x="12235" y="5415"/>
                                    </a:cubicBezTo>
                                    <a:cubicBezTo>
                                      <a:pt x="12235" y="5203"/>
                                      <a:pt x="12084" y="5052"/>
                                      <a:pt x="11872" y="5052"/>
                                    </a:cubicBezTo>
                                    <a:lnTo>
                                      <a:pt x="4683" y="5052"/>
                                    </a:lnTo>
                                    <a:close/>
                                  </a:path>
                                </a:pathLst>
                              </a:custGeom>
                              <a:solidFill>
                                <a:srgbClr val="FF3399"/>
                              </a:solidFill>
                              <a:ln w="12700">
                                <a:miter lim="400000"/>
                              </a:ln>
                            </wps:spPr>
                            <wps:bodyPr lIns="38100" tIns="38100" rIns="38100" bIns="38100" anchor="ctr"/>
                          </wps:wsp>
                        </a:graphicData>
                      </a:graphic>
                    </wp:inline>
                  </w:drawing>
                </mc:Choice>
                <mc:Fallback>
                  <w:pict>
                    <v:shape w14:anchorId="41845610" id="Shape" o:spid="_x0000_s1026" alt="signature page icon" style="width:57.05pt;height:57.6pt;visibility:visible;mso-wrap-style:square;mso-left-percent:-10001;mso-top-percent:-10001;mso-position-horizontal:absolute;mso-position-horizontal-relative:char;mso-position-vertical:absolute;mso-position-vertical-relative:line;mso-left-percent:-10001;mso-top-percent:-10001;v-text-anchor:middle" coordsize="21552,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" path="m6465,12252v211,,362,-151,362,-363c6827,11677,6676,11526,6465,11526r-3595,c2658,11526,2507,11677,2507,11889v,212,151,363,363,363l6465,12252xm14017,9711r-2507,c11298,9711,11147,9862,11147,10074v,212,151,363,363,363l14017,10437v212,,363,-151,363,-363c14380,9892,14199,9711,14017,9711xm5679,16124l4411,17395r-756,-756c3504,16487,3293,16487,3142,16639v-61,60,-121,151,-121,242c3021,16971,3051,17062,3142,17123r755,756c4018,18000,4199,18091,4411,18091v181,,362,-61,513,-212l6193,16608v121,-151,121,-363,-30,-484c6042,16003,5830,16003,5679,16124xm14017,7563r-7884,c5921,7563,5770,7714,5770,7926v,212,151,363,363,363l14017,8289v212,,363,-151,363,-363c14380,7714,14199,7563,14017,7563xm16162,16548v-211,,-362,151,-362,363l15800,20511v,212,-151,363,-363,363l1088,20874v-212,,-363,-151,-363,-363l725,1089v,-212,151,-363,363,-363l15437,726v212,,363,151,363,363l15800,7835v,212,151,363,362,363c16374,8198,16525,8047,16525,7835r,-6746c16525,484,16041,,15437,l1088,c483,,,484,,1089l,20511v,605,483,1089,1088,1089l15437,21600v604,,1088,-484,1088,-1089l16525,16911v,-182,-151,-363,-363,-363xm1450,17092v,1695,1360,3056,3051,3056c6193,20148,7552,18787,7552,17092v,-211,-151,-363,-362,-363c6978,16729,6827,16881,6827,17092v,1301,-1057,2330,-2326,2330c3232,19422,2175,18363,2175,17092v,-1300,1057,-2329,2326,-2329c5015,14763,5498,14914,5891,15217v151,121,393,91,513,-61c6525,15005,6495,14763,6344,14642v-936,-696,-2175,-817,-3202,-302c2115,14884,1450,15943,1450,17092xm21509,5143v-60,-272,-241,-514,-513,-666c20754,4326,20452,4296,20180,4356v-272,61,-513,242,-664,515l19334,5173v-181,-91,-392,-30,-483,121l17945,6837r-302,-182c17552,6595,17461,6595,17371,6625v-91,30,-182,91,-212,182c17069,6988,17129,7200,17280,7291r302,181l14531,12766r-755,2027l13413,15459v-211,363,-181,817,61,1149l12658,17607r-212,-575c12356,16790,12114,16608,11842,16578v-272,-30,-544,121,-664,333l11057,17123r-121,-1452c10906,15338,10634,15066,10302,15005v-333,-30,-665,151,-756,484l8670,18151v-60,182,30,394,212,454c8912,18635,8942,18635,9002,18635v152,,303,-90,333,-242l10211,15731r121,1452c10362,17486,10573,17758,10875,17819v303,60,605,-61,786,-333l11782,17274r211,575c12084,18091,12295,18242,12567,18303v242,30,514,-61,665,-273l14078,16971v90,31,181,31,272,31c14742,17002,15105,16790,15286,16457r363,-605l17008,14188,20089,8834r303,181c20482,9076,20543,9136,20573,9227v30,91,,181,-30,272l19093,11980v-61,91,-61,181,-61,272c19062,12343,19123,12434,19183,12494v91,61,181,61,272,30c19546,12494,19636,12434,19667,12343l21117,9862v151,-242,181,-544,120,-817c21177,8773,20996,8531,20724,8380r-302,-182l21328,6655v91,-181,30,-393,-121,-484l21389,5869v151,-151,211,-454,120,-726xm14712,16185v-60,91,-121,151,-242,181c14380,16397,14259,16366,14199,16306v-151,-91,-212,-303,-121,-484l14259,15519r634,363l14712,16185xm15256,15277r-181,-90l14531,14884r513,-1361l16162,14188r-906,1089xm16615,13553r-1238,-726l18247,7835r1238,726l16615,13553xm19848,7956l18609,7230r725,-1240l20573,6716r-725,1240xm20784,5597r-181,302l19969,5536r181,-302c20210,5143,20271,5082,20361,5052v91,-30,182,,272,30c20724,5143,20784,5203,20815,5294v30,121,30,212,-31,303xm10422,10074v,-212,-151,-363,-362,-363l2870,9711v-212,,-363,151,-363,363c2507,10286,2658,10437,2870,10437r7190,c10271,10437,10422,10286,10422,10074xm7915,12252r2507,c10634,12252,10785,12101,10785,11889v,-212,-151,-363,-363,-363l7915,11526v-212,,-363,151,-363,363c7552,12071,7703,12252,7915,12252xm12930,2904v211,,362,-151,362,-363c13292,2329,13141,2178,12930,2178r-9335,c3383,2178,3232,2329,3232,2541r,1452c3232,4205,3383,4356,3595,4356r9335,c13141,4356,13292,4205,13292,3993v,-211,-151,-363,-362,-363l3957,3630r,-726l12930,2904xm4683,5052v-212,,-363,151,-363,363c4320,5627,4471,5778,4683,5778r7189,c12084,5778,12235,5627,12235,5415v,-212,-151,-363,-363,-363l4683,5052xe" fillcolor="#f39" stroked="f" strokeweight="1pt">
                      <v:stroke miterlimit="4" joinstyle="miter"/>
                      <v:path arrowok="t" o:extrusionok="f" o:connecttype="custom" o:connectlocs="362413,365760;362413,365760;362413,365760;362413,365760" o:connectangles="0,90,180,270"/>
                      <o:lock v:ext="edit" aspectratio="t"/>
                      <w10:anchorlock/>
                    </v:shape>
                  </w:pict>
                </mc:Fallback>
              </mc:AlternateContent>
            </w:r>
          </w:p>
        </w:tc>
        <w:tc>
          <w:tcPr>
            <w:tcW w:w="3005" w:type="dxa"/>
          </w:tcPr>
          <w:p w14:paraId="001FA750" w14:textId="77777777" w:rsidR="00CC0B50" w:rsidRPr="00CC0B50" w:rsidRDefault="00CC0B50" w:rsidP="00CC0B50">
            <w:pPr>
              <w:spacing w:after="0" w:line="240" w:lineRule="auto"/>
              <w:jc w:val="center"/>
              <w:rPr>
                <w:rFonts w:ascii="Arial" w:eastAsia="Arial" w:hAnsi="Arial" w:cs="Times New Roman"/>
                <w:sz w:val="24"/>
                <w:szCs w:val="28"/>
                <w:lang w:val="en-US"/>
              </w:rPr>
            </w:pPr>
            <w:r w:rsidRPr="00CC0B50">
              <w:rPr>
                <w:rFonts w:ascii="Arial" w:eastAsia="Arial" w:hAnsi="Arial" w:cs="Times New Roman"/>
                <w:noProof/>
                <w:sz w:val="24"/>
                <w:szCs w:val="28"/>
                <w:lang w:val="en-US" w:eastAsia="en-AU"/>
              </w:rPr>
              <mc:AlternateContent>
                <mc:Choice Requires="wps">
                  <w:drawing>
                    <wp:inline distT="0" distB="0" distL="0" distR="0" wp14:anchorId="484610E6" wp14:editId="2ADB6DE4">
                      <wp:extent cx="649225" cy="731520"/>
                      <wp:effectExtent l="0" t="0" r="0" b="0"/>
                      <wp:docPr id="16" name="Shape" descr="increasing graph ic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49225" cy="731520"/>
                              </a:xfrm>
                              <a:custGeom>
                                <a:avLst/>
                                <a:gdLst/>
                                <a:ahLst/>
                                <a:cxnLst>
                                  <a:cxn ang="0">
                                    <a:pos x="wd2" y="hd2"/>
                                  </a:cxn>
                                  <a:cxn ang="5400000">
                                    <a:pos x="wd2" y="hd2"/>
                                  </a:cxn>
                                  <a:cxn ang="10800000">
                                    <a:pos x="wd2" y="hd2"/>
                                  </a:cxn>
                                  <a:cxn ang="16200000">
                                    <a:pos x="wd2" y="hd2"/>
                                  </a:cxn>
                                </a:cxnLst>
                                <a:rect l="0" t="0" r="r" b="b"/>
                                <a:pathLst>
                                  <a:path w="21600" h="21600" extrusionOk="0">
                                    <a:moveTo>
                                      <a:pt x="4192" y="11759"/>
                                    </a:moveTo>
                                    <a:cubicBezTo>
                                      <a:pt x="4293" y="11759"/>
                                      <a:pt x="4428" y="11727"/>
                                      <a:pt x="4496" y="11631"/>
                                    </a:cubicBezTo>
                                    <a:lnTo>
                                      <a:pt x="12203" y="4346"/>
                                    </a:lnTo>
                                    <a:lnTo>
                                      <a:pt x="13859" y="5911"/>
                                    </a:lnTo>
                                    <a:cubicBezTo>
                                      <a:pt x="14028" y="6071"/>
                                      <a:pt x="14299" y="6071"/>
                                      <a:pt x="14501" y="5911"/>
                                    </a:cubicBezTo>
                                    <a:lnTo>
                                      <a:pt x="19234" y="1438"/>
                                    </a:lnTo>
                                    <a:lnTo>
                                      <a:pt x="19234" y="2876"/>
                                    </a:lnTo>
                                    <a:cubicBezTo>
                                      <a:pt x="19234" y="3099"/>
                                      <a:pt x="19437" y="3291"/>
                                      <a:pt x="19673" y="3291"/>
                                    </a:cubicBezTo>
                                    <a:cubicBezTo>
                                      <a:pt x="19910" y="3291"/>
                                      <a:pt x="20113" y="3099"/>
                                      <a:pt x="20113" y="2876"/>
                                    </a:cubicBezTo>
                                    <a:lnTo>
                                      <a:pt x="20113" y="479"/>
                                    </a:lnTo>
                                    <a:cubicBezTo>
                                      <a:pt x="20113" y="479"/>
                                      <a:pt x="20113" y="479"/>
                                      <a:pt x="20113" y="447"/>
                                    </a:cubicBezTo>
                                    <a:cubicBezTo>
                                      <a:pt x="20113" y="320"/>
                                      <a:pt x="20079" y="224"/>
                                      <a:pt x="19977" y="128"/>
                                    </a:cubicBezTo>
                                    <a:cubicBezTo>
                                      <a:pt x="19876" y="32"/>
                                      <a:pt x="19775" y="0"/>
                                      <a:pt x="19639" y="0"/>
                                    </a:cubicBezTo>
                                    <a:cubicBezTo>
                                      <a:pt x="19639" y="0"/>
                                      <a:pt x="19639" y="0"/>
                                      <a:pt x="19606" y="0"/>
                                    </a:cubicBezTo>
                                    <a:lnTo>
                                      <a:pt x="16901" y="0"/>
                                    </a:lnTo>
                                    <a:cubicBezTo>
                                      <a:pt x="16665" y="0"/>
                                      <a:pt x="16462" y="192"/>
                                      <a:pt x="16462" y="415"/>
                                    </a:cubicBezTo>
                                    <a:cubicBezTo>
                                      <a:pt x="16462" y="639"/>
                                      <a:pt x="16665" y="831"/>
                                      <a:pt x="16901" y="831"/>
                                    </a:cubicBezTo>
                                    <a:lnTo>
                                      <a:pt x="18558" y="831"/>
                                    </a:lnTo>
                                    <a:lnTo>
                                      <a:pt x="14163" y="4985"/>
                                    </a:lnTo>
                                    <a:lnTo>
                                      <a:pt x="12507" y="3419"/>
                                    </a:lnTo>
                                    <a:cubicBezTo>
                                      <a:pt x="12439" y="3355"/>
                                      <a:pt x="12304" y="3291"/>
                                      <a:pt x="12203" y="3291"/>
                                    </a:cubicBezTo>
                                    <a:cubicBezTo>
                                      <a:pt x="12101" y="3291"/>
                                      <a:pt x="11966" y="3323"/>
                                      <a:pt x="11899" y="3419"/>
                                    </a:cubicBezTo>
                                    <a:lnTo>
                                      <a:pt x="3854" y="11056"/>
                                    </a:lnTo>
                                    <a:cubicBezTo>
                                      <a:pt x="3685" y="11215"/>
                                      <a:pt x="3685" y="11471"/>
                                      <a:pt x="3854" y="11663"/>
                                    </a:cubicBezTo>
                                    <a:cubicBezTo>
                                      <a:pt x="3955" y="11727"/>
                                      <a:pt x="4056" y="11759"/>
                                      <a:pt x="4192" y="11759"/>
                                    </a:cubicBezTo>
                                    <a:close/>
                                    <a:moveTo>
                                      <a:pt x="2670" y="13228"/>
                                    </a:moveTo>
                                    <a:cubicBezTo>
                                      <a:pt x="2907" y="13228"/>
                                      <a:pt x="3110" y="13037"/>
                                      <a:pt x="3110" y="12813"/>
                                    </a:cubicBezTo>
                                    <a:cubicBezTo>
                                      <a:pt x="3110" y="12589"/>
                                      <a:pt x="2907" y="12398"/>
                                      <a:pt x="2670" y="12398"/>
                                    </a:cubicBezTo>
                                    <a:cubicBezTo>
                                      <a:pt x="2434" y="12398"/>
                                      <a:pt x="2231" y="12589"/>
                                      <a:pt x="2231" y="12813"/>
                                    </a:cubicBezTo>
                                    <a:cubicBezTo>
                                      <a:pt x="2231" y="13037"/>
                                      <a:pt x="2434" y="13228"/>
                                      <a:pt x="2670" y="13228"/>
                                    </a:cubicBezTo>
                                    <a:close/>
                                    <a:moveTo>
                                      <a:pt x="21059" y="20769"/>
                                    </a:moveTo>
                                    <a:lnTo>
                                      <a:pt x="20079" y="20769"/>
                                    </a:lnTo>
                                    <a:lnTo>
                                      <a:pt x="20079" y="7349"/>
                                    </a:lnTo>
                                    <a:cubicBezTo>
                                      <a:pt x="20079" y="6710"/>
                                      <a:pt x="19538" y="6231"/>
                                      <a:pt x="18896" y="6231"/>
                                    </a:cubicBezTo>
                                    <a:lnTo>
                                      <a:pt x="16699" y="6231"/>
                                    </a:lnTo>
                                    <a:cubicBezTo>
                                      <a:pt x="16023" y="6231"/>
                                      <a:pt x="15515" y="6742"/>
                                      <a:pt x="15515" y="7349"/>
                                    </a:cubicBezTo>
                                    <a:lnTo>
                                      <a:pt x="15515" y="20769"/>
                                    </a:lnTo>
                                    <a:lnTo>
                                      <a:pt x="13048" y="20769"/>
                                    </a:lnTo>
                                    <a:lnTo>
                                      <a:pt x="13048" y="13420"/>
                                    </a:lnTo>
                                    <a:cubicBezTo>
                                      <a:pt x="13048" y="12781"/>
                                      <a:pt x="12507" y="12302"/>
                                      <a:pt x="11865" y="12302"/>
                                    </a:cubicBezTo>
                                    <a:lnTo>
                                      <a:pt x="9668" y="12302"/>
                                    </a:lnTo>
                                    <a:cubicBezTo>
                                      <a:pt x="8992" y="12302"/>
                                      <a:pt x="8485" y="12813"/>
                                      <a:pt x="8485" y="13420"/>
                                    </a:cubicBezTo>
                                    <a:lnTo>
                                      <a:pt x="8485" y="20769"/>
                                    </a:lnTo>
                                    <a:lnTo>
                                      <a:pt x="6017" y="20769"/>
                                    </a:lnTo>
                                    <a:lnTo>
                                      <a:pt x="6017" y="16967"/>
                                    </a:lnTo>
                                    <a:cubicBezTo>
                                      <a:pt x="6017" y="16328"/>
                                      <a:pt x="5476" y="15849"/>
                                      <a:pt x="4834" y="15849"/>
                                    </a:cubicBezTo>
                                    <a:lnTo>
                                      <a:pt x="2637" y="15849"/>
                                    </a:lnTo>
                                    <a:cubicBezTo>
                                      <a:pt x="1961" y="15849"/>
                                      <a:pt x="1454" y="16360"/>
                                      <a:pt x="1454" y="16967"/>
                                    </a:cubicBezTo>
                                    <a:lnTo>
                                      <a:pt x="1454" y="20769"/>
                                    </a:lnTo>
                                    <a:lnTo>
                                      <a:pt x="439" y="20769"/>
                                    </a:lnTo>
                                    <a:cubicBezTo>
                                      <a:pt x="203" y="20769"/>
                                      <a:pt x="0" y="20961"/>
                                      <a:pt x="0" y="21185"/>
                                    </a:cubicBezTo>
                                    <a:cubicBezTo>
                                      <a:pt x="0" y="21408"/>
                                      <a:pt x="203" y="21600"/>
                                      <a:pt x="439" y="21600"/>
                                    </a:cubicBezTo>
                                    <a:lnTo>
                                      <a:pt x="21161" y="21600"/>
                                    </a:lnTo>
                                    <a:cubicBezTo>
                                      <a:pt x="21397" y="21600"/>
                                      <a:pt x="21600" y="21408"/>
                                      <a:pt x="21600" y="21185"/>
                                    </a:cubicBezTo>
                                    <a:cubicBezTo>
                                      <a:pt x="21499" y="20929"/>
                                      <a:pt x="21296" y="20769"/>
                                      <a:pt x="21059" y="20769"/>
                                    </a:cubicBezTo>
                                    <a:close/>
                                    <a:moveTo>
                                      <a:pt x="5070" y="20769"/>
                                    </a:moveTo>
                                    <a:lnTo>
                                      <a:pt x="2265" y="20769"/>
                                    </a:lnTo>
                                    <a:lnTo>
                                      <a:pt x="2265" y="16967"/>
                                    </a:lnTo>
                                    <a:cubicBezTo>
                                      <a:pt x="2265" y="16807"/>
                                      <a:pt x="2400" y="16679"/>
                                      <a:pt x="2569" y="16679"/>
                                    </a:cubicBezTo>
                                    <a:lnTo>
                                      <a:pt x="4766" y="16679"/>
                                    </a:lnTo>
                                    <a:cubicBezTo>
                                      <a:pt x="4935" y="16679"/>
                                      <a:pt x="5070" y="16807"/>
                                      <a:pt x="5070" y="16967"/>
                                    </a:cubicBezTo>
                                    <a:lnTo>
                                      <a:pt x="5070" y="20769"/>
                                    </a:lnTo>
                                    <a:close/>
                                    <a:moveTo>
                                      <a:pt x="12135" y="20769"/>
                                    </a:moveTo>
                                    <a:lnTo>
                                      <a:pt x="9330" y="20769"/>
                                    </a:lnTo>
                                    <a:lnTo>
                                      <a:pt x="9330" y="13420"/>
                                    </a:lnTo>
                                    <a:cubicBezTo>
                                      <a:pt x="9330" y="13260"/>
                                      <a:pt x="9465" y="13133"/>
                                      <a:pt x="9634" y="13133"/>
                                    </a:cubicBezTo>
                                    <a:lnTo>
                                      <a:pt x="11831" y="13133"/>
                                    </a:lnTo>
                                    <a:cubicBezTo>
                                      <a:pt x="12000" y="13133"/>
                                      <a:pt x="12135" y="13260"/>
                                      <a:pt x="12135" y="13420"/>
                                    </a:cubicBezTo>
                                    <a:lnTo>
                                      <a:pt x="12135" y="20769"/>
                                    </a:lnTo>
                                    <a:close/>
                                    <a:moveTo>
                                      <a:pt x="19200" y="20769"/>
                                    </a:moveTo>
                                    <a:lnTo>
                                      <a:pt x="16394" y="20769"/>
                                    </a:lnTo>
                                    <a:lnTo>
                                      <a:pt x="16394" y="7349"/>
                                    </a:lnTo>
                                    <a:cubicBezTo>
                                      <a:pt x="16394" y="7189"/>
                                      <a:pt x="16530" y="7062"/>
                                      <a:pt x="16699" y="7062"/>
                                    </a:cubicBezTo>
                                    <a:lnTo>
                                      <a:pt x="18896" y="7062"/>
                                    </a:lnTo>
                                    <a:cubicBezTo>
                                      <a:pt x="19065" y="7062"/>
                                      <a:pt x="19200" y="7189"/>
                                      <a:pt x="19200" y="7349"/>
                                    </a:cubicBezTo>
                                    <a:lnTo>
                                      <a:pt x="19200" y="20769"/>
                                    </a:lnTo>
                                    <a:close/>
                                  </a:path>
                                </a:pathLst>
                              </a:custGeom>
                              <a:solidFill>
                                <a:srgbClr val="FF3399"/>
                              </a:solidFill>
                              <a:ln w="12700">
                                <a:miter lim="400000"/>
                              </a:ln>
                            </wps:spPr>
                            <wps:bodyPr lIns="38100" tIns="38100" rIns="38100" bIns="38100" anchor="ctr"/>
                          </wps:wsp>
                        </a:graphicData>
                      </a:graphic>
                    </wp:inline>
                  </w:drawing>
                </mc:Choice>
                <mc:Fallback>
                  <w:pict>
                    <v:shape w14:anchorId="5BC02B51" id="Shape" o:spid="_x0000_s1026" alt="increasing graph icon" style="width:51.1pt;height:57.6pt;visibility:visible;mso-wrap-style:squar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" path="m4192,11759v101,,236,-32,304,-128l12203,4346r1656,1565c14028,6071,14299,6071,14501,5911l19234,1438r,1438c19234,3099,19437,3291,19673,3291v237,,440,-192,440,-415l20113,479v,,,,,-32c20113,320,20079,224,19977,128,19876,32,19775,,19639,v,,,,-33,l16901,v-236,,-439,192,-439,415c16462,639,16665,831,16901,831r1657,l14163,4985,12507,3419v-68,-64,-203,-128,-304,-128c12101,3291,11966,3323,11899,3419l3854,11056v-169,159,-169,415,,607c3955,11727,4056,11759,4192,11759xm2670,13228v237,,440,-191,440,-415c3110,12589,2907,12398,2670,12398v-236,,-439,191,-439,415c2231,13037,2434,13228,2670,13228xm21059,20769r-980,l20079,7349v,-639,-541,-1118,-1183,-1118l16699,6231v-676,,-1184,511,-1184,1118l15515,20769r-2467,l13048,13420v,-639,-541,-1118,-1183,-1118l9668,12302v-676,,-1183,511,-1183,1118l8485,20769r-2468,l6017,16967v,-639,-541,-1118,-1183,-1118l2637,15849v-676,,-1183,511,-1183,1118l1454,20769r-1015,c203,20769,,20961,,21185v,223,203,415,439,415l21161,21600v236,,439,-192,439,-415c21499,20929,21296,20769,21059,20769xm5070,20769r-2805,l2265,16967v,-160,135,-288,304,-288l4766,16679v169,,304,128,304,288l5070,20769xm12135,20769r-2805,l9330,13420v,-160,135,-287,304,-287l11831,13133v169,,304,127,304,287l12135,20769xm19200,20769r-2806,l16394,7349v,-160,136,-287,305,-287l18896,7062v169,,304,127,304,287l19200,20769xe" fillcolor="#f39" stroked="f" strokeweight="1pt">
                      <v:stroke miterlimit="4" joinstyle="miter"/>
                      <v:path arrowok="t" o:extrusionok="f" o:connecttype="custom" o:connectlocs="324613,365760;324613,365760;324613,365760;324613,365760" o:connectangles="0,90,180,270"/>
                      <o:lock v:ext="edit" aspectratio="t"/>
                      <w10:anchorlock/>
                    </v:shape>
                  </w:pict>
                </mc:Fallback>
              </mc:AlternateContent>
            </w:r>
          </w:p>
        </w:tc>
      </w:tr>
      <w:tr w:rsidR="00CC0B50" w:rsidRPr="00CC0B50" w14:paraId="2C87BB25" w14:textId="77777777" w:rsidTr="00CC0B50">
        <w:trPr>
          <w:trHeight w:val="1980"/>
        </w:trPr>
        <w:tc>
          <w:tcPr>
            <w:tcW w:w="3005" w:type="dxa"/>
          </w:tcPr>
          <w:p w14:paraId="2E52E3D1" w14:textId="6A1A26ED" w:rsidR="00CC0B50" w:rsidRPr="00CC0B50" w:rsidRDefault="00D9059B" w:rsidP="00CC0B50">
            <w:pPr>
              <w:spacing w:before="60" w:after="0" w:line="240" w:lineRule="auto"/>
              <w:jc w:val="center"/>
              <w:outlineLvl w:val="3"/>
              <w:rPr>
                <w:rFonts w:ascii="Arial" w:eastAsia="Arial" w:hAnsi="Arial" w:cs="Times New Roman"/>
                <w:b/>
                <w:color w:val="2F5496" w:themeColor="accent1" w:themeShade="BF"/>
                <w:sz w:val="28"/>
                <w:szCs w:val="36"/>
                <w:lang w:val="en-US"/>
              </w:rPr>
            </w:pPr>
            <w:r w:rsidRPr="00BE4BFF">
              <w:rPr>
                <w:rFonts w:ascii="Arial" w:eastAsia="Arial" w:hAnsi="Arial" w:cs="Times New Roman"/>
                <w:b/>
                <w:color w:val="2F5496" w:themeColor="accent1" w:themeShade="BF"/>
                <w:sz w:val="28"/>
                <w:szCs w:val="36"/>
                <w:lang w:val="en-US"/>
              </w:rPr>
              <w:t>High quality education provision</w:t>
            </w:r>
          </w:p>
          <w:p w14:paraId="3CFA8552" w14:textId="77777777" w:rsidR="00CC0B50" w:rsidRPr="00CC0B50" w:rsidRDefault="00CC0B50" w:rsidP="00CC0B50">
            <w:pPr>
              <w:spacing w:after="0" w:line="240" w:lineRule="auto"/>
              <w:jc w:val="center"/>
              <w:rPr>
                <w:rFonts w:ascii="Arial" w:eastAsia="Arial" w:hAnsi="Arial" w:cs="Times New Roman"/>
                <w:sz w:val="24"/>
                <w:szCs w:val="28"/>
                <w:lang w:val="en-US"/>
              </w:rPr>
            </w:pPr>
          </w:p>
          <w:p w14:paraId="71D95DB3" w14:textId="49001830" w:rsidR="00CC0B50" w:rsidRPr="00CC0B50" w:rsidRDefault="00424CA3" w:rsidP="00CC0B50">
            <w:pPr>
              <w:spacing w:after="0" w:line="240" w:lineRule="auto"/>
              <w:jc w:val="center"/>
              <w:rPr>
                <w:rFonts w:ascii="Arial" w:eastAsia="Arial" w:hAnsi="Arial" w:cs="Times New Roman"/>
                <w:sz w:val="24"/>
                <w:szCs w:val="28"/>
                <w:lang w:val="en-US"/>
              </w:rPr>
            </w:pPr>
            <w:r>
              <w:rPr>
                <w:rFonts w:ascii="Arial" w:eastAsia="Arial" w:hAnsi="Arial" w:cs="Times New Roman"/>
                <w:sz w:val="24"/>
                <w:szCs w:val="28"/>
                <w:lang w:val="en-US"/>
              </w:rPr>
              <w:t>E</w:t>
            </w:r>
            <w:r w:rsidR="00BE4BFF">
              <w:rPr>
                <w:rFonts w:ascii="Arial" w:eastAsia="Arial" w:hAnsi="Arial" w:cs="Times New Roman"/>
                <w:sz w:val="24"/>
                <w:szCs w:val="28"/>
                <w:lang w:val="en-US"/>
              </w:rPr>
              <w:t>nsur</w:t>
            </w:r>
            <w:r>
              <w:rPr>
                <w:rFonts w:ascii="Arial" w:eastAsia="Arial" w:hAnsi="Arial" w:cs="Times New Roman"/>
                <w:sz w:val="24"/>
                <w:szCs w:val="28"/>
                <w:lang w:val="en-US"/>
              </w:rPr>
              <w:t>ing</w:t>
            </w:r>
            <w:r w:rsidR="00BE4BFF">
              <w:rPr>
                <w:rFonts w:ascii="Arial" w:eastAsia="Arial" w:hAnsi="Arial" w:cs="Times New Roman"/>
                <w:sz w:val="24"/>
                <w:szCs w:val="28"/>
                <w:lang w:val="en-US"/>
              </w:rPr>
              <w:t xml:space="preserve"> prompt admissions to good or better schools</w:t>
            </w:r>
          </w:p>
        </w:tc>
        <w:tc>
          <w:tcPr>
            <w:tcW w:w="3005" w:type="dxa"/>
          </w:tcPr>
          <w:p w14:paraId="3AEC7DBC" w14:textId="218CF97D" w:rsidR="00CC0B50" w:rsidRPr="00CC0B50" w:rsidRDefault="00BE4BFF" w:rsidP="00CC0B50">
            <w:pPr>
              <w:spacing w:before="60" w:after="0" w:line="240" w:lineRule="auto"/>
              <w:jc w:val="center"/>
              <w:outlineLvl w:val="3"/>
              <w:rPr>
                <w:rFonts w:ascii="Arial" w:eastAsia="Arial" w:hAnsi="Arial" w:cs="Times New Roman"/>
                <w:b/>
                <w:color w:val="2F5496" w:themeColor="accent1" w:themeShade="BF"/>
                <w:sz w:val="28"/>
                <w:szCs w:val="36"/>
                <w:lang w:val="en-US"/>
              </w:rPr>
            </w:pPr>
            <w:r w:rsidRPr="00BE4BFF">
              <w:rPr>
                <w:rFonts w:ascii="Arial" w:eastAsia="Arial" w:hAnsi="Arial" w:cs="Times New Roman"/>
                <w:b/>
                <w:color w:val="2F5496" w:themeColor="accent1" w:themeShade="BF"/>
                <w:sz w:val="28"/>
                <w:szCs w:val="36"/>
                <w:lang w:val="en-US"/>
              </w:rPr>
              <w:t>Support and challenge</w:t>
            </w:r>
          </w:p>
          <w:p w14:paraId="1DA069BE" w14:textId="77777777" w:rsidR="00CC0B50" w:rsidRPr="00CC0B50" w:rsidRDefault="00CC0B50" w:rsidP="00CC0B50">
            <w:pPr>
              <w:spacing w:after="0" w:line="240" w:lineRule="auto"/>
              <w:jc w:val="center"/>
              <w:rPr>
                <w:rFonts w:ascii="Arial" w:eastAsia="Arial" w:hAnsi="Arial" w:cs="Times New Roman"/>
                <w:sz w:val="24"/>
                <w:szCs w:val="28"/>
                <w:lang w:val="en-US"/>
              </w:rPr>
            </w:pPr>
          </w:p>
          <w:p w14:paraId="1F570017" w14:textId="77777777" w:rsidR="00CC0B50" w:rsidRDefault="00424CA3" w:rsidP="00CC0B50">
            <w:pPr>
              <w:spacing w:after="0" w:line="240" w:lineRule="auto"/>
              <w:jc w:val="center"/>
              <w:rPr>
                <w:rFonts w:ascii="Arial" w:eastAsia="Arial" w:hAnsi="Arial" w:cs="Times New Roman"/>
                <w:sz w:val="24"/>
                <w:szCs w:val="28"/>
                <w:lang w:val="en-US"/>
              </w:rPr>
            </w:pPr>
            <w:r>
              <w:rPr>
                <w:rFonts w:ascii="Arial" w:eastAsia="Arial" w:hAnsi="Arial" w:cs="Times New Roman"/>
                <w:sz w:val="24"/>
                <w:szCs w:val="28"/>
                <w:lang w:val="en-US"/>
              </w:rPr>
              <w:t>Ensuring professionals have the support they need and are challenged to provide the best</w:t>
            </w:r>
          </w:p>
          <w:p w14:paraId="2E056CB3" w14:textId="75A3934E" w:rsidR="009C3567" w:rsidRPr="00CC0B50" w:rsidRDefault="009C3567" w:rsidP="00CC0B50">
            <w:pPr>
              <w:spacing w:after="0" w:line="240" w:lineRule="auto"/>
              <w:jc w:val="center"/>
              <w:rPr>
                <w:rFonts w:ascii="Arial" w:eastAsia="Arial" w:hAnsi="Arial" w:cs="Times New Roman"/>
                <w:sz w:val="24"/>
                <w:szCs w:val="28"/>
                <w:lang w:val="en-US"/>
              </w:rPr>
            </w:pPr>
          </w:p>
        </w:tc>
        <w:tc>
          <w:tcPr>
            <w:tcW w:w="3005" w:type="dxa"/>
          </w:tcPr>
          <w:p w14:paraId="2127DE3B" w14:textId="7C166256" w:rsidR="00CC0B50" w:rsidRPr="00CC0B50" w:rsidRDefault="009C3567" w:rsidP="00CC0B50">
            <w:pPr>
              <w:spacing w:before="60" w:after="0" w:line="240" w:lineRule="auto"/>
              <w:jc w:val="center"/>
              <w:outlineLvl w:val="3"/>
              <w:rPr>
                <w:rFonts w:ascii="Arial" w:eastAsia="Arial" w:hAnsi="Arial" w:cs="Times New Roman"/>
                <w:b/>
                <w:color w:val="2F5496" w:themeColor="accent1" w:themeShade="BF"/>
                <w:sz w:val="28"/>
                <w:szCs w:val="36"/>
                <w:lang w:val="en-US"/>
              </w:rPr>
            </w:pPr>
            <w:r w:rsidRPr="009C3567">
              <w:rPr>
                <w:rFonts w:ascii="Arial" w:eastAsia="Arial" w:hAnsi="Arial" w:cs="Times New Roman"/>
                <w:b/>
                <w:color w:val="2F5496" w:themeColor="accent1" w:themeShade="BF"/>
                <w:sz w:val="28"/>
                <w:szCs w:val="36"/>
                <w:lang w:val="en-US"/>
              </w:rPr>
              <w:t>Aspirations</w:t>
            </w:r>
            <w:r w:rsidR="00DF1356">
              <w:rPr>
                <w:rFonts w:ascii="Arial" w:eastAsia="Arial" w:hAnsi="Arial" w:cs="Times New Roman"/>
                <w:b/>
                <w:color w:val="2F5496" w:themeColor="accent1" w:themeShade="BF"/>
                <w:sz w:val="28"/>
                <w:szCs w:val="36"/>
                <w:lang w:val="en-US"/>
              </w:rPr>
              <w:t xml:space="preserve"> and enrichment</w:t>
            </w:r>
          </w:p>
          <w:p w14:paraId="118530B0" w14:textId="77777777" w:rsidR="00CC0B50" w:rsidRPr="00CC0B50" w:rsidRDefault="00CC0B50" w:rsidP="00CC0B50">
            <w:pPr>
              <w:spacing w:after="0" w:line="240" w:lineRule="auto"/>
              <w:jc w:val="center"/>
              <w:rPr>
                <w:rFonts w:ascii="Arial" w:eastAsia="Arial" w:hAnsi="Arial" w:cs="Times New Roman"/>
                <w:sz w:val="24"/>
                <w:szCs w:val="28"/>
                <w:lang w:val="en-US"/>
              </w:rPr>
            </w:pPr>
          </w:p>
          <w:p w14:paraId="3DA98CB4" w14:textId="1A12D449" w:rsidR="00CC0B50" w:rsidRPr="00CC0B50" w:rsidRDefault="009C3567" w:rsidP="00CC0B50">
            <w:pPr>
              <w:spacing w:after="0" w:line="240" w:lineRule="auto"/>
              <w:jc w:val="center"/>
              <w:rPr>
                <w:rFonts w:ascii="Arial" w:eastAsia="Arial" w:hAnsi="Arial" w:cs="Times New Roman"/>
                <w:color w:val="D9D9D9"/>
                <w:sz w:val="24"/>
                <w:szCs w:val="28"/>
                <w:lang w:val="en-US"/>
              </w:rPr>
            </w:pPr>
            <w:r>
              <w:rPr>
                <w:rFonts w:ascii="Arial" w:eastAsia="Arial" w:hAnsi="Arial" w:cs="Times New Roman"/>
                <w:sz w:val="24"/>
                <w:szCs w:val="28"/>
                <w:lang w:val="en-US"/>
              </w:rPr>
              <w:t xml:space="preserve">Ensuring </w:t>
            </w:r>
            <w:r w:rsidR="00B037B4">
              <w:rPr>
                <w:rFonts w:ascii="Arial" w:eastAsia="Arial" w:hAnsi="Arial" w:cs="Times New Roman"/>
                <w:sz w:val="24"/>
                <w:szCs w:val="28"/>
                <w:lang w:val="en-US"/>
              </w:rPr>
              <w:t xml:space="preserve">young people </w:t>
            </w:r>
            <w:r w:rsidR="009B125A">
              <w:rPr>
                <w:rFonts w:ascii="Arial" w:eastAsia="Arial" w:hAnsi="Arial" w:cs="Times New Roman"/>
                <w:sz w:val="24"/>
                <w:szCs w:val="28"/>
                <w:lang w:val="en-US"/>
              </w:rPr>
              <w:t>access</w:t>
            </w:r>
            <w:r w:rsidR="00B037B4">
              <w:rPr>
                <w:rFonts w:ascii="Arial" w:eastAsia="Arial" w:hAnsi="Arial" w:cs="Times New Roman"/>
                <w:sz w:val="24"/>
                <w:szCs w:val="28"/>
                <w:lang w:val="en-US"/>
              </w:rPr>
              <w:t xml:space="preserve"> a broad education</w:t>
            </w:r>
            <w:r w:rsidR="009B125A">
              <w:rPr>
                <w:rFonts w:ascii="Arial" w:eastAsia="Arial" w:hAnsi="Arial" w:cs="Times New Roman"/>
                <w:sz w:val="24"/>
                <w:szCs w:val="28"/>
                <w:lang w:val="en-US"/>
              </w:rPr>
              <w:t xml:space="preserve"> and aim </w:t>
            </w:r>
            <w:r w:rsidR="0045166F">
              <w:rPr>
                <w:rFonts w:ascii="Arial" w:eastAsia="Arial" w:hAnsi="Arial" w:cs="Times New Roman"/>
                <w:sz w:val="24"/>
                <w:szCs w:val="28"/>
                <w:lang w:val="en-US"/>
              </w:rPr>
              <w:t>ambitious</w:t>
            </w:r>
            <w:r w:rsidR="003E130E">
              <w:rPr>
                <w:rFonts w:ascii="Arial" w:eastAsia="Arial" w:hAnsi="Arial" w:cs="Times New Roman"/>
                <w:sz w:val="24"/>
                <w:szCs w:val="28"/>
                <w:lang w:val="en-US"/>
              </w:rPr>
              <w:t>ly</w:t>
            </w:r>
            <w:r w:rsidR="0045166F">
              <w:rPr>
                <w:rFonts w:ascii="Arial" w:eastAsia="Arial" w:hAnsi="Arial" w:cs="Times New Roman"/>
                <w:sz w:val="24"/>
                <w:szCs w:val="28"/>
                <w:lang w:val="en-US"/>
              </w:rPr>
              <w:t xml:space="preserve"> high</w:t>
            </w:r>
            <w:r w:rsidR="00B037B4">
              <w:rPr>
                <w:rFonts w:ascii="Arial" w:eastAsia="Arial" w:hAnsi="Arial" w:cs="Times New Roman"/>
                <w:sz w:val="24"/>
                <w:szCs w:val="28"/>
                <w:lang w:val="en-US"/>
              </w:rPr>
              <w:t xml:space="preserve"> </w:t>
            </w:r>
          </w:p>
        </w:tc>
      </w:tr>
    </w:tbl>
    <w:p w14:paraId="53106485" w14:textId="461EB46C" w:rsidR="000C44A7" w:rsidRDefault="000C44A7"/>
    <w:tbl>
      <w:tblPr>
        <w:tblStyle w:val="TableGrid"/>
        <w:tblW w:w="0" w:type="auto"/>
        <w:tblLook w:val="04A0" w:firstRow="1" w:lastRow="0" w:firstColumn="1" w:lastColumn="0" w:noHBand="0" w:noVBand="1"/>
      </w:tblPr>
      <w:tblGrid>
        <w:gridCol w:w="9016"/>
      </w:tblGrid>
      <w:tr w:rsidR="00403592" w:rsidRPr="00D6619D" w14:paraId="380EC4F0" w14:textId="77777777" w:rsidTr="00303951">
        <w:tc>
          <w:tcPr>
            <w:tcW w:w="9016" w:type="dxa"/>
          </w:tcPr>
          <w:p w14:paraId="7FF18735" w14:textId="042541B0" w:rsidR="00403592" w:rsidRPr="00084DFC" w:rsidRDefault="00346313" w:rsidP="00303951">
            <w:pPr>
              <w:spacing w:before="240" w:after="120"/>
              <w:outlineLvl w:val="0"/>
              <w:rPr>
                <w:rFonts w:ascii="Arial" w:eastAsia="Arial" w:hAnsi="Arial" w:cs="Times New Roman"/>
                <w:b/>
                <w:caps/>
                <w:color w:val="2F5496" w:themeColor="accent1" w:themeShade="BF"/>
                <w:sz w:val="48"/>
                <w:szCs w:val="48"/>
                <w:lang w:val="en-US"/>
              </w:rPr>
            </w:pPr>
            <w:bookmarkStart w:id="1" w:name="_Hlk76027429"/>
            <w:r>
              <w:rPr>
                <w:rFonts w:ascii="Arial" w:eastAsia="Arial" w:hAnsi="Arial" w:cs="Times New Roman"/>
                <w:b/>
                <w:caps/>
                <w:color w:val="2F5496" w:themeColor="accent1" w:themeShade="BF"/>
                <w:sz w:val="48"/>
                <w:szCs w:val="48"/>
                <w:lang w:val="en-US"/>
              </w:rPr>
              <w:t>EDUCATIONAL JOURNEY</w:t>
            </w:r>
          </w:p>
          <w:p w14:paraId="3638B1EE" w14:textId="5CB5839F" w:rsidR="00403592" w:rsidRPr="00D6619D" w:rsidRDefault="00403592" w:rsidP="00303951">
            <w:pPr>
              <w:rPr>
                <w:i/>
                <w:iCs/>
              </w:rPr>
            </w:pPr>
          </w:p>
        </w:tc>
      </w:tr>
      <w:tr w:rsidR="00403592" w14:paraId="224B8E95" w14:textId="77777777" w:rsidTr="00303951">
        <w:tc>
          <w:tcPr>
            <w:tcW w:w="9016" w:type="dxa"/>
          </w:tcPr>
          <w:p w14:paraId="29A5FDFC" w14:textId="77777777" w:rsidR="00403592" w:rsidRDefault="00403592" w:rsidP="00303951">
            <w:pPr>
              <w:spacing w:before="60"/>
              <w:outlineLvl w:val="1"/>
              <w:rPr>
                <w:rFonts w:ascii="Arial" w:eastAsia="Arial" w:hAnsi="Arial" w:cs="Times New Roman"/>
                <w:b/>
                <w:color w:val="000000"/>
                <w:sz w:val="28"/>
                <w:szCs w:val="36"/>
                <w:lang w:val="en-US"/>
              </w:rPr>
            </w:pPr>
          </w:p>
          <w:p w14:paraId="600D7B5F" w14:textId="3DAF1D29" w:rsidR="00403592" w:rsidRPr="00084DFC" w:rsidRDefault="008630CC" w:rsidP="00303951">
            <w:pPr>
              <w:spacing w:before="60"/>
              <w:outlineLvl w:val="1"/>
              <w:rPr>
                <w:rFonts w:ascii="Arial" w:eastAsia="Arial" w:hAnsi="Arial" w:cs="Times New Roman"/>
                <w:b/>
                <w:color w:val="2F5496" w:themeColor="accent1" w:themeShade="BF"/>
                <w:sz w:val="28"/>
                <w:szCs w:val="36"/>
                <w:lang w:val="en-US"/>
              </w:rPr>
            </w:pPr>
            <w:r>
              <w:rPr>
                <w:rFonts w:ascii="Arial" w:eastAsia="Arial" w:hAnsi="Arial" w:cs="Times New Roman"/>
                <w:b/>
                <w:color w:val="2F5496" w:themeColor="accent1" w:themeShade="BF"/>
                <w:sz w:val="28"/>
                <w:szCs w:val="36"/>
                <w:lang w:val="en-US"/>
              </w:rPr>
              <w:t>Coming into care</w:t>
            </w:r>
          </w:p>
          <w:p w14:paraId="7E1D0C92" w14:textId="3E39E040" w:rsidR="00A831F6" w:rsidRPr="00A831F6" w:rsidRDefault="00A831F6" w:rsidP="00A831F6">
            <w:pPr>
              <w:rPr>
                <w:rFonts w:ascii="Arial" w:eastAsia="Arial" w:hAnsi="Arial" w:cs="Times New Roman"/>
                <w:sz w:val="24"/>
                <w:szCs w:val="28"/>
                <w:lang w:val="en-US"/>
              </w:rPr>
            </w:pPr>
            <w:r w:rsidRPr="00A831F6">
              <w:rPr>
                <w:rFonts w:ascii="Arial" w:eastAsia="Arial" w:hAnsi="Arial" w:cs="Times New Roman"/>
                <w:sz w:val="24"/>
                <w:szCs w:val="28"/>
                <w:lang w:val="en-US"/>
              </w:rPr>
              <w:t xml:space="preserve">When a young person comes into care, Sutton Virtual School will allocate a VS case manager.  The case manager will work with the young person, </w:t>
            </w:r>
            <w:r w:rsidR="00B24C67">
              <w:rPr>
                <w:rFonts w:ascii="Arial" w:eastAsia="Arial" w:hAnsi="Arial" w:cs="Times New Roman"/>
                <w:sz w:val="24"/>
                <w:szCs w:val="28"/>
                <w:lang w:val="en-US"/>
              </w:rPr>
              <w:t xml:space="preserve">foster </w:t>
            </w:r>
            <w:r w:rsidRPr="00A831F6">
              <w:rPr>
                <w:rFonts w:ascii="Arial" w:eastAsia="Arial" w:hAnsi="Arial" w:cs="Times New Roman"/>
                <w:sz w:val="24"/>
                <w:szCs w:val="28"/>
                <w:lang w:val="en-US"/>
              </w:rPr>
              <w:t xml:space="preserve">carers, </w:t>
            </w:r>
            <w:r w:rsidR="00B24C67">
              <w:rPr>
                <w:rFonts w:ascii="Arial" w:eastAsia="Arial" w:hAnsi="Arial" w:cs="Times New Roman"/>
                <w:sz w:val="24"/>
                <w:szCs w:val="28"/>
                <w:lang w:val="en-US"/>
              </w:rPr>
              <w:t xml:space="preserve">the </w:t>
            </w:r>
            <w:r w:rsidRPr="00A831F6">
              <w:rPr>
                <w:rFonts w:ascii="Arial" w:eastAsia="Arial" w:hAnsi="Arial" w:cs="Times New Roman"/>
                <w:sz w:val="24"/>
                <w:szCs w:val="28"/>
                <w:lang w:val="en-US"/>
              </w:rPr>
              <w:t xml:space="preserve">social </w:t>
            </w:r>
            <w:proofErr w:type="gramStart"/>
            <w:r w:rsidRPr="00A831F6">
              <w:rPr>
                <w:rFonts w:ascii="Arial" w:eastAsia="Arial" w:hAnsi="Arial" w:cs="Times New Roman"/>
                <w:sz w:val="24"/>
                <w:szCs w:val="28"/>
                <w:lang w:val="en-US"/>
              </w:rPr>
              <w:t>worker</w:t>
            </w:r>
            <w:proofErr w:type="gramEnd"/>
            <w:r w:rsidRPr="00A831F6">
              <w:rPr>
                <w:rFonts w:ascii="Arial" w:eastAsia="Arial" w:hAnsi="Arial" w:cs="Times New Roman"/>
                <w:sz w:val="24"/>
                <w:szCs w:val="28"/>
                <w:lang w:val="en-US"/>
              </w:rPr>
              <w:t xml:space="preserve"> and </w:t>
            </w:r>
            <w:r w:rsidR="00B24C67">
              <w:rPr>
                <w:rFonts w:ascii="Arial" w:eastAsia="Arial" w:hAnsi="Arial" w:cs="Times New Roman"/>
                <w:sz w:val="24"/>
                <w:szCs w:val="28"/>
                <w:lang w:val="en-US"/>
              </w:rPr>
              <w:t>school</w:t>
            </w:r>
            <w:r w:rsidRPr="00A831F6">
              <w:rPr>
                <w:rFonts w:ascii="Arial" w:eastAsia="Arial" w:hAnsi="Arial" w:cs="Times New Roman"/>
                <w:sz w:val="24"/>
                <w:szCs w:val="28"/>
                <w:lang w:val="en-US"/>
              </w:rPr>
              <w:t xml:space="preserve">. The VS case manager will </w:t>
            </w:r>
            <w:r w:rsidR="00B24C67" w:rsidRPr="00A831F6">
              <w:rPr>
                <w:rFonts w:ascii="Arial" w:eastAsia="Arial" w:hAnsi="Arial" w:cs="Times New Roman"/>
                <w:sz w:val="24"/>
                <w:szCs w:val="28"/>
                <w:lang w:val="en-US"/>
              </w:rPr>
              <w:t>contact</w:t>
            </w:r>
            <w:r w:rsidRPr="00A831F6">
              <w:rPr>
                <w:rFonts w:ascii="Arial" w:eastAsia="Arial" w:hAnsi="Arial" w:cs="Times New Roman"/>
                <w:sz w:val="24"/>
                <w:szCs w:val="28"/>
                <w:lang w:val="en-US"/>
              </w:rPr>
              <w:t xml:space="preserve"> the young person’s school (if they are in education).  The first PEP meeting should take place within 20 working days of coming into care. </w:t>
            </w:r>
          </w:p>
          <w:p w14:paraId="3B782B69" w14:textId="77777777" w:rsidR="00A831F6" w:rsidRPr="00A831F6" w:rsidRDefault="00A831F6" w:rsidP="00A831F6">
            <w:pPr>
              <w:rPr>
                <w:rFonts w:ascii="Arial" w:eastAsia="Arial" w:hAnsi="Arial" w:cs="Times New Roman"/>
                <w:sz w:val="24"/>
                <w:szCs w:val="28"/>
                <w:lang w:val="en-US"/>
              </w:rPr>
            </w:pPr>
          </w:p>
          <w:p w14:paraId="1D1859AE" w14:textId="4D5CCD91" w:rsidR="00403592" w:rsidRDefault="00A831F6" w:rsidP="00A831F6">
            <w:pPr>
              <w:rPr>
                <w:rFonts w:ascii="Arial" w:eastAsia="Arial" w:hAnsi="Arial" w:cs="Times New Roman"/>
                <w:sz w:val="24"/>
                <w:szCs w:val="28"/>
                <w:lang w:val="en-US"/>
              </w:rPr>
            </w:pPr>
            <w:r w:rsidRPr="00A831F6">
              <w:rPr>
                <w:rFonts w:ascii="Arial" w:eastAsia="Arial" w:hAnsi="Arial" w:cs="Times New Roman"/>
                <w:sz w:val="24"/>
                <w:szCs w:val="28"/>
                <w:lang w:val="en-US"/>
              </w:rPr>
              <w:t xml:space="preserve">A Personal Education Plan (PEP) meeting takes place once a term.  It ensures educational planning is strong to support the child’s educational journey. The school, social worker and foster </w:t>
            </w:r>
            <w:proofErr w:type="spellStart"/>
            <w:r w:rsidRPr="00A831F6">
              <w:rPr>
                <w:rFonts w:ascii="Arial" w:eastAsia="Arial" w:hAnsi="Arial" w:cs="Times New Roman"/>
                <w:sz w:val="24"/>
                <w:szCs w:val="28"/>
                <w:lang w:val="en-US"/>
              </w:rPr>
              <w:t>carer</w:t>
            </w:r>
            <w:proofErr w:type="spellEnd"/>
            <w:r w:rsidRPr="00A831F6">
              <w:rPr>
                <w:rFonts w:ascii="Arial" w:eastAsia="Arial" w:hAnsi="Arial" w:cs="Times New Roman"/>
                <w:sz w:val="24"/>
                <w:szCs w:val="28"/>
                <w:lang w:val="en-US"/>
              </w:rPr>
              <w:t xml:space="preserve"> must attend the PEP</w:t>
            </w:r>
            <w:r w:rsidR="00B24C67">
              <w:rPr>
                <w:rFonts w:ascii="Arial" w:eastAsia="Arial" w:hAnsi="Arial" w:cs="Times New Roman"/>
                <w:sz w:val="24"/>
                <w:szCs w:val="28"/>
                <w:lang w:val="en-US"/>
              </w:rPr>
              <w:t xml:space="preserve"> meeting</w:t>
            </w:r>
            <w:r w:rsidRPr="00A831F6">
              <w:rPr>
                <w:rFonts w:ascii="Arial" w:eastAsia="Arial" w:hAnsi="Arial" w:cs="Times New Roman"/>
                <w:sz w:val="24"/>
                <w:szCs w:val="28"/>
                <w:lang w:val="en-US"/>
              </w:rPr>
              <w:t>. Where possible, the VS case manager will join the meeting</w:t>
            </w:r>
            <w:r w:rsidR="00B24C67">
              <w:rPr>
                <w:rFonts w:ascii="Arial" w:eastAsia="Arial" w:hAnsi="Arial" w:cs="Times New Roman"/>
                <w:sz w:val="24"/>
                <w:szCs w:val="28"/>
                <w:lang w:val="en-US"/>
              </w:rPr>
              <w:t xml:space="preserve"> too.</w:t>
            </w:r>
          </w:p>
          <w:p w14:paraId="153831D2" w14:textId="77777777" w:rsidR="00A831F6" w:rsidRPr="00CB261B" w:rsidRDefault="00A831F6" w:rsidP="00A831F6">
            <w:pPr>
              <w:rPr>
                <w:rFonts w:ascii="Arial" w:eastAsia="Arial" w:hAnsi="Arial" w:cs="Times New Roman"/>
                <w:sz w:val="24"/>
                <w:szCs w:val="28"/>
                <w:lang w:val="en-US"/>
              </w:rPr>
            </w:pPr>
          </w:p>
          <w:p w14:paraId="4A3525BA" w14:textId="103B88F1" w:rsidR="00403592" w:rsidRDefault="0015622B" w:rsidP="00303951">
            <w:pPr>
              <w:spacing w:before="60"/>
              <w:outlineLvl w:val="1"/>
              <w:rPr>
                <w:rFonts w:ascii="Arial" w:eastAsia="Arial" w:hAnsi="Arial" w:cs="Times New Roman"/>
                <w:b/>
                <w:color w:val="2F5496" w:themeColor="accent1" w:themeShade="BF"/>
                <w:sz w:val="28"/>
                <w:szCs w:val="36"/>
                <w:lang w:val="en-US"/>
              </w:rPr>
            </w:pPr>
            <w:r>
              <w:rPr>
                <w:rFonts w:ascii="Arial" w:eastAsia="Arial" w:hAnsi="Arial" w:cs="Times New Roman"/>
                <w:b/>
                <w:color w:val="2F5496" w:themeColor="accent1" w:themeShade="BF"/>
                <w:sz w:val="28"/>
                <w:szCs w:val="36"/>
                <w:lang w:val="en-US"/>
              </w:rPr>
              <w:lastRenderedPageBreak/>
              <w:t>ePEP</w:t>
            </w:r>
          </w:p>
          <w:p w14:paraId="5524EE87" w14:textId="77777777" w:rsidR="003236ED" w:rsidRPr="003236ED" w:rsidRDefault="003236ED" w:rsidP="003236ED">
            <w:pPr>
              <w:spacing w:before="60"/>
              <w:outlineLvl w:val="1"/>
              <w:rPr>
                <w:rFonts w:ascii="Arial" w:eastAsia="Arial" w:hAnsi="Arial" w:cs="Times New Roman"/>
                <w:bCs/>
                <w:color w:val="000000" w:themeColor="text1"/>
                <w:sz w:val="24"/>
                <w:szCs w:val="24"/>
                <w:lang w:val="en-US"/>
              </w:rPr>
            </w:pPr>
            <w:r w:rsidRPr="003236ED">
              <w:rPr>
                <w:rFonts w:ascii="Arial" w:eastAsia="Arial" w:hAnsi="Arial" w:cs="Times New Roman"/>
                <w:bCs/>
                <w:color w:val="000000" w:themeColor="text1"/>
                <w:sz w:val="24"/>
                <w:szCs w:val="24"/>
                <w:lang w:val="en-US"/>
              </w:rPr>
              <w:t xml:space="preserve">Sutton Virtual School use an ePEP online system to support the PEP meetings. All the educational information and decision making is recorded within ePEP. </w:t>
            </w:r>
          </w:p>
          <w:p w14:paraId="04DFA70F" w14:textId="77777777" w:rsidR="003236ED" w:rsidRPr="003236ED" w:rsidRDefault="003236ED" w:rsidP="003236ED">
            <w:pPr>
              <w:spacing w:before="60"/>
              <w:outlineLvl w:val="1"/>
              <w:rPr>
                <w:rFonts w:ascii="Arial" w:eastAsia="Arial" w:hAnsi="Arial" w:cs="Times New Roman"/>
                <w:bCs/>
                <w:color w:val="000000" w:themeColor="text1"/>
                <w:sz w:val="24"/>
                <w:szCs w:val="24"/>
                <w:lang w:val="en-US"/>
              </w:rPr>
            </w:pPr>
          </w:p>
          <w:p w14:paraId="4E69AF41" w14:textId="4501D6C5" w:rsidR="00236604" w:rsidRDefault="003236ED" w:rsidP="003236ED">
            <w:pPr>
              <w:spacing w:before="60"/>
              <w:outlineLvl w:val="1"/>
              <w:rPr>
                <w:rFonts w:ascii="Arial" w:eastAsia="Arial" w:hAnsi="Arial" w:cs="Times New Roman"/>
                <w:bCs/>
                <w:color w:val="000000" w:themeColor="text1"/>
                <w:sz w:val="24"/>
                <w:szCs w:val="24"/>
                <w:lang w:val="en-US"/>
              </w:rPr>
            </w:pPr>
            <w:r w:rsidRPr="003236ED">
              <w:rPr>
                <w:rFonts w:ascii="Arial" w:eastAsia="Arial" w:hAnsi="Arial" w:cs="Times New Roman"/>
                <w:bCs/>
                <w:color w:val="000000" w:themeColor="text1"/>
                <w:sz w:val="24"/>
                <w:szCs w:val="24"/>
                <w:lang w:val="en-US"/>
              </w:rPr>
              <w:t>Social workers, foster carers and Designated Teachers access the ePEP system via a login</w:t>
            </w:r>
            <w:r w:rsidR="00B24C67">
              <w:rPr>
                <w:rFonts w:ascii="Arial" w:eastAsia="Arial" w:hAnsi="Arial" w:cs="Times New Roman"/>
                <w:bCs/>
                <w:color w:val="000000" w:themeColor="text1"/>
                <w:sz w:val="24"/>
                <w:szCs w:val="24"/>
                <w:lang w:val="en-US"/>
              </w:rPr>
              <w:t>.</w:t>
            </w:r>
          </w:p>
          <w:p w14:paraId="281BC521" w14:textId="77777777" w:rsidR="003236ED" w:rsidRDefault="003236ED" w:rsidP="003236ED">
            <w:pPr>
              <w:spacing w:before="60"/>
              <w:outlineLvl w:val="1"/>
              <w:rPr>
                <w:rFonts w:ascii="Arial" w:eastAsia="Arial" w:hAnsi="Arial" w:cs="Times New Roman"/>
                <w:bCs/>
                <w:color w:val="000000" w:themeColor="text1"/>
                <w:sz w:val="24"/>
                <w:szCs w:val="24"/>
                <w:lang w:val="en-US"/>
              </w:rPr>
            </w:pPr>
          </w:p>
          <w:p w14:paraId="0EC80DF8" w14:textId="2DB3D4E8" w:rsidR="00236604" w:rsidRDefault="00236604" w:rsidP="00236604">
            <w:pPr>
              <w:spacing w:before="60"/>
              <w:outlineLvl w:val="1"/>
              <w:rPr>
                <w:rFonts w:ascii="Arial" w:eastAsia="Arial" w:hAnsi="Arial" w:cs="Times New Roman"/>
                <w:b/>
                <w:color w:val="2F5496" w:themeColor="accent1" w:themeShade="BF"/>
                <w:sz w:val="28"/>
                <w:szCs w:val="36"/>
                <w:lang w:val="en-US"/>
              </w:rPr>
            </w:pPr>
            <w:r>
              <w:rPr>
                <w:rFonts w:ascii="Arial" w:eastAsia="Arial" w:hAnsi="Arial" w:cs="Times New Roman"/>
                <w:b/>
                <w:color w:val="2F5496" w:themeColor="accent1" w:themeShade="BF"/>
                <w:sz w:val="28"/>
                <w:szCs w:val="36"/>
                <w:lang w:val="en-US"/>
              </w:rPr>
              <w:t>Educational transitions</w:t>
            </w:r>
          </w:p>
          <w:p w14:paraId="19316804" w14:textId="77777777" w:rsidR="00D106C1" w:rsidRPr="00D106C1" w:rsidRDefault="00D106C1" w:rsidP="00D106C1">
            <w:pPr>
              <w:spacing w:before="60"/>
              <w:outlineLvl w:val="1"/>
              <w:rPr>
                <w:rFonts w:ascii="Arial" w:eastAsia="Arial" w:hAnsi="Arial" w:cs="Times New Roman"/>
                <w:bCs/>
                <w:color w:val="000000" w:themeColor="text1"/>
                <w:sz w:val="24"/>
                <w:szCs w:val="24"/>
                <w:lang w:val="en-US"/>
              </w:rPr>
            </w:pPr>
            <w:r w:rsidRPr="00D106C1">
              <w:rPr>
                <w:rFonts w:ascii="Arial" w:eastAsia="Arial" w:hAnsi="Arial" w:cs="Times New Roman"/>
                <w:bCs/>
                <w:color w:val="000000" w:themeColor="text1"/>
                <w:sz w:val="24"/>
                <w:szCs w:val="24"/>
                <w:lang w:val="en-US"/>
              </w:rPr>
              <w:t>Sutton Virtual School ensures young people are well prepared for educational transitions.  This includes:</w:t>
            </w:r>
          </w:p>
          <w:p w14:paraId="17701109" w14:textId="77777777" w:rsidR="00D106C1" w:rsidRPr="00D106C1" w:rsidRDefault="00D106C1" w:rsidP="00D106C1">
            <w:pPr>
              <w:spacing w:before="60"/>
              <w:outlineLvl w:val="1"/>
              <w:rPr>
                <w:rFonts w:ascii="Arial" w:eastAsia="Arial" w:hAnsi="Arial" w:cs="Times New Roman"/>
                <w:bCs/>
                <w:color w:val="000000" w:themeColor="text1"/>
                <w:sz w:val="24"/>
                <w:szCs w:val="24"/>
                <w:lang w:val="en-US"/>
              </w:rPr>
            </w:pPr>
            <w:r w:rsidRPr="00D106C1">
              <w:rPr>
                <w:rFonts w:ascii="Arial" w:eastAsia="Arial" w:hAnsi="Arial" w:cs="Times New Roman"/>
                <w:bCs/>
                <w:color w:val="000000" w:themeColor="text1"/>
                <w:sz w:val="24"/>
                <w:szCs w:val="24"/>
                <w:lang w:val="en-US"/>
              </w:rPr>
              <w:t>- moving to a new Key Stage in the same school</w:t>
            </w:r>
          </w:p>
          <w:p w14:paraId="414A46DC" w14:textId="77777777" w:rsidR="00D106C1" w:rsidRPr="00D106C1" w:rsidRDefault="00D106C1" w:rsidP="00D106C1">
            <w:pPr>
              <w:spacing w:before="60"/>
              <w:outlineLvl w:val="1"/>
              <w:rPr>
                <w:rFonts w:ascii="Arial" w:eastAsia="Arial" w:hAnsi="Arial" w:cs="Times New Roman"/>
                <w:bCs/>
                <w:color w:val="000000" w:themeColor="text1"/>
                <w:sz w:val="24"/>
                <w:szCs w:val="24"/>
                <w:lang w:val="en-US"/>
              </w:rPr>
            </w:pPr>
            <w:r w:rsidRPr="00D106C1">
              <w:rPr>
                <w:rFonts w:ascii="Arial" w:eastAsia="Arial" w:hAnsi="Arial" w:cs="Times New Roman"/>
                <w:bCs/>
                <w:color w:val="000000" w:themeColor="text1"/>
                <w:sz w:val="24"/>
                <w:szCs w:val="24"/>
                <w:lang w:val="en-US"/>
              </w:rPr>
              <w:t>- moving to a new Key Stage in a different school/college</w:t>
            </w:r>
          </w:p>
          <w:p w14:paraId="598D2F6D" w14:textId="77777777" w:rsidR="00D106C1" w:rsidRPr="00D106C1" w:rsidRDefault="00D106C1" w:rsidP="00D106C1">
            <w:pPr>
              <w:spacing w:before="60"/>
              <w:outlineLvl w:val="1"/>
              <w:rPr>
                <w:rFonts w:ascii="Arial" w:eastAsia="Arial" w:hAnsi="Arial" w:cs="Times New Roman"/>
                <w:bCs/>
                <w:color w:val="000000" w:themeColor="text1"/>
                <w:sz w:val="24"/>
                <w:szCs w:val="24"/>
                <w:lang w:val="en-US"/>
              </w:rPr>
            </w:pPr>
            <w:r w:rsidRPr="00D106C1">
              <w:rPr>
                <w:rFonts w:ascii="Arial" w:eastAsia="Arial" w:hAnsi="Arial" w:cs="Times New Roman"/>
                <w:bCs/>
                <w:color w:val="000000" w:themeColor="text1"/>
                <w:sz w:val="24"/>
                <w:szCs w:val="24"/>
                <w:lang w:val="en-US"/>
              </w:rPr>
              <w:t>- moving to a new school due to a care placement move</w:t>
            </w:r>
          </w:p>
          <w:p w14:paraId="186149B5" w14:textId="77777777" w:rsidR="00D106C1" w:rsidRPr="00D106C1" w:rsidRDefault="00D106C1" w:rsidP="00D106C1">
            <w:pPr>
              <w:spacing w:before="60"/>
              <w:outlineLvl w:val="1"/>
              <w:rPr>
                <w:rFonts w:ascii="Arial" w:eastAsia="Arial" w:hAnsi="Arial" w:cs="Times New Roman"/>
                <w:bCs/>
                <w:color w:val="000000" w:themeColor="text1"/>
                <w:sz w:val="24"/>
                <w:szCs w:val="24"/>
                <w:lang w:val="en-US"/>
              </w:rPr>
            </w:pPr>
            <w:r w:rsidRPr="00D106C1">
              <w:rPr>
                <w:rFonts w:ascii="Arial" w:eastAsia="Arial" w:hAnsi="Arial" w:cs="Times New Roman"/>
                <w:bCs/>
                <w:color w:val="000000" w:themeColor="text1"/>
                <w:sz w:val="24"/>
                <w:szCs w:val="24"/>
                <w:lang w:val="en-US"/>
              </w:rPr>
              <w:t>- getting ready to leave care either at age 18 or due to end of care status.</w:t>
            </w:r>
          </w:p>
          <w:p w14:paraId="675567D0" w14:textId="77777777" w:rsidR="00D106C1" w:rsidRPr="00D106C1" w:rsidRDefault="00D106C1" w:rsidP="00D106C1">
            <w:pPr>
              <w:spacing w:before="60"/>
              <w:outlineLvl w:val="1"/>
              <w:rPr>
                <w:rFonts w:ascii="Arial" w:eastAsia="Arial" w:hAnsi="Arial" w:cs="Times New Roman"/>
                <w:bCs/>
                <w:color w:val="000000" w:themeColor="text1"/>
                <w:sz w:val="24"/>
                <w:szCs w:val="24"/>
                <w:lang w:val="en-US"/>
              </w:rPr>
            </w:pPr>
          </w:p>
          <w:p w14:paraId="527C8634" w14:textId="77777777" w:rsidR="00D106C1" w:rsidRPr="00D106C1" w:rsidRDefault="00D106C1" w:rsidP="00D106C1">
            <w:pPr>
              <w:spacing w:before="60"/>
              <w:outlineLvl w:val="1"/>
              <w:rPr>
                <w:rFonts w:ascii="Arial" w:eastAsia="Arial" w:hAnsi="Arial" w:cs="Times New Roman"/>
                <w:bCs/>
                <w:color w:val="000000" w:themeColor="text1"/>
                <w:sz w:val="24"/>
                <w:szCs w:val="24"/>
                <w:lang w:val="en-US"/>
              </w:rPr>
            </w:pPr>
            <w:r w:rsidRPr="00D106C1">
              <w:rPr>
                <w:rFonts w:ascii="Arial" w:eastAsia="Arial" w:hAnsi="Arial" w:cs="Times New Roman"/>
                <w:bCs/>
                <w:color w:val="000000" w:themeColor="text1"/>
                <w:sz w:val="24"/>
                <w:szCs w:val="24"/>
                <w:lang w:val="en-US"/>
              </w:rPr>
              <w:t>We provide support with:</w:t>
            </w:r>
          </w:p>
          <w:p w14:paraId="0E356B76" w14:textId="77777777" w:rsidR="00D106C1" w:rsidRPr="00D106C1" w:rsidRDefault="00D106C1" w:rsidP="00D106C1">
            <w:pPr>
              <w:spacing w:before="60"/>
              <w:outlineLvl w:val="1"/>
              <w:rPr>
                <w:rFonts w:ascii="Arial" w:eastAsia="Arial" w:hAnsi="Arial" w:cs="Times New Roman"/>
                <w:bCs/>
                <w:color w:val="000000" w:themeColor="text1"/>
                <w:sz w:val="24"/>
                <w:szCs w:val="24"/>
                <w:lang w:val="en-US"/>
              </w:rPr>
            </w:pPr>
            <w:r w:rsidRPr="00D106C1">
              <w:rPr>
                <w:rFonts w:ascii="Arial" w:eastAsia="Arial" w:hAnsi="Arial" w:cs="Times New Roman"/>
                <w:bCs/>
                <w:color w:val="000000" w:themeColor="text1"/>
                <w:sz w:val="24"/>
                <w:szCs w:val="24"/>
                <w:lang w:val="en-US"/>
              </w:rPr>
              <w:t>- school / college admissions</w:t>
            </w:r>
          </w:p>
          <w:p w14:paraId="326836EE" w14:textId="77777777" w:rsidR="00D106C1" w:rsidRPr="00D106C1" w:rsidRDefault="00D106C1" w:rsidP="00D106C1">
            <w:pPr>
              <w:spacing w:before="60"/>
              <w:outlineLvl w:val="1"/>
              <w:rPr>
                <w:rFonts w:ascii="Arial" w:eastAsia="Arial" w:hAnsi="Arial" w:cs="Times New Roman"/>
                <w:bCs/>
                <w:color w:val="000000" w:themeColor="text1"/>
                <w:sz w:val="24"/>
                <w:szCs w:val="24"/>
                <w:lang w:val="en-US"/>
              </w:rPr>
            </w:pPr>
            <w:r w:rsidRPr="00D106C1">
              <w:rPr>
                <w:rFonts w:ascii="Arial" w:eastAsia="Arial" w:hAnsi="Arial" w:cs="Times New Roman"/>
                <w:bCs/>
                <w:color w:val="000000" w:themeColor="text1"/>
                <w:sz w:val="24"/>
                <w:szCs w:val="24"/>
                <w:lang w:val="en-US"/>
              </w:rPr>
              <w:t>- UCAS applications and university finance planning</w:t>
            </w:r>
          </w:p>
          <w:p w14:paraId="6310109D" w14:textId="77777777" w:rsidR="00D106C1" w:rsidRPr="00D106C1" w:rsidRDefault="00D106C1" w:rsidP="00D106C1">
            <w:pPr>
              <w:spacing w:before="60"/>
              <w:outlineLvl w:val="1"/>
              <w:rPr>
                <w:rFonts w:ascii="Arial" w:eastAsia="Arial" w:hAnsi="Arial" w:cs="Times New Roman"/>
                <w:bCs/>
                <w:color w:val="000000" w:themeColor="text1"/>
                <w:sz w:val="24"/>
                <w:szCs w:val="24"/>
                <w:lang w:val="en-US"/>
              </w:rPr>
            </w:pPr>
            <w:r w:rsidRPr="00D106C1">
              <w:rPr>
                <w:rFonts w:ascii="Arial" w:eastAsia="Arial" w:hAnsi="Arial" w:cs="Times New Roman"/>
                <w:bCs/>
                <w:color w:val="000000" w:themeColor="text1"/>
                <w:sz w:val="24"/>
                <w:szCs w:val="24"/>
                <w:lang w:val="en-US"/>
              </w:rPr>
              <w:t>- SEND admission consultations</w:t>
            </w:r>
          </w:p>
          <w:p w14:paraId="7A5A542A" w14:textId="77777777" w:rsidR="00D106C1" w:rsidRPr="00D106C1" w:rsidRDefault="00D106C1" w:rsidP="00D106C1">
            <w:pPr>
              <w:spacing w:before="60"/>
              <w:outlineLvl w:val="1"/>
              <w:rPr>
                <w:rFonts w:ascii="Arial" w:eastAsia="Arial" w:hAnsi="Arial" w:cs="Times New Roman"/>
                <w:bCs/>
                <w:color w:val="000000" w:themeColor="text1"/>
                <w:sz w:val="24"/>
                <w:szCs w:val="24"/>
                <w:lang w:val="en-US"/>
              </w:rPr>
            </w:pPr>
            <w:r w:rsidRPr="00D106C1">
              <w:rPr>
                <w:rFonts w:ascii="Arial" w:eastAsia="Arial" w:hAnsi="Arial" w:cs="Times New Roman"/>
                <w:bCs/>
                <w:color w:val="000000" w:themeColor="text1"/>
                <w:sz w:val="24"/>
                <w:szCs w:val="24"/>
                <w:lang w:val="en-US"/>
              </w:rPr>
              <w:t>- career planning</w:t>
            </w:r>
          </w:p>
          <w:p w14:paraId="73F53DAA" w14:textId="765BB622" w:rsidR="00DC0DBA" w:rsidRPr="005F692B" w:rsidRDefault="00D106C1" w:rsidP="00D106C1">
            <w:pPr>
              <w:spacing w:before="60"/>
              <w:outlineLvl w:val="1"/>
              <w:rPr>
                <w:rFonts w:ascii="Arial" w:eastAsia="Arial" w:hAnsi="Arial" w:cs="Times New Roman"/>
                <w:bCs/>
                <w:color w:val="000000" w:themeColor="text1"/>
                <w:sz w:val="24"/>
                <w:szCs w:val="24"/>
                <w:lang w:val="en-US"/>
              </w:rPr>
            </w:pPr>
            <w:r w:rsidRPr="00D106C1">
              <w:rPr>
                <w:rFonts w:ascii="Arial" w:eastAsia="Arial" w:hAnsi="Arial" w:cs="Times New Roman"/>
                <w:bCs/>
                <w:color w:val="000000" w:themeColor="text1"/>
                <w:sz w:val="24"/>
                <w:szCs w:val="24"/>
                <w:lang w:val="en-US"/>
              </w:rPr>
              <w:t xml:space="preserve">    </w:t>
            </w:r>
          </w:p>
        </w:tc>
      </w:tr>
      <w:bookmarkEnd w:id="1"/>
    </w:tbl>
    <w:p w14:paraId="33F54CA7" w14:textId="2BA2120B" w:rsidR="00403592" w:rsidRDefault="00403592"/>
    <w:p w14:paraId="039B038C" w14:textId="6CE3B346" w:rsidR="00465CA2" w:rsidRDefault="00465CA2"/>
    <w:p w14:paraId="76618514" w14:textId="163B4BD3" w:rsidR="00465CA2" w:rsidRDefault="00465CA2"/>
    <w:p w14:paraId="7BD8A55B" w14:textId="414C8DBE" w:rsidR="00465CA2" w:rsidRDefault="00465CA2"/>
    <w:tbl>
      <w:tblPr>
        <w:tblStyle w:val="TableGrid"/>
        <w:tblW w:w="0" w:type="auto"/>
        <w:tblLook w:val="04A0" w:firstRow="1" w:lastRow="0" w:firstColumn="1" w:lastColumn="0" w:noHBand="0" w:noVBand="1"/>
      </w:tblPr>
      <w:tblGrid>
        <w:gridCol w:w="9016"/>
      </w:tblGrid>
      <w:tr w:rsidR="004B0310" w:rsidRPr="00D6619D" w14:paraId="6AAA5195" w14:textId="77777777" w:rsidTr="00303951">
        <w:tc>
          <w:tcPr>
            <w:tcW w:w="9016" w:type="dxa"/>
          </w:tcPr>
          <w:p w14:paraId="4FF3BE32" w14:textId="609D0F38" w:rsidR="004B0310" w:rsidRPr="00084DFC" w:rsidRDefault="005E1649" w:rsidP="00303951">
            <w:pPr>
              <w:spacing w:before="240" w:after="120"/>
              <w:outlineLvl w:val="0"/>
              <w:rPr>
                <w:rFonts w:ascii="Arial" w:eastAsia="Arial" w:hAnsi="Arial" w:cs="Times New Roman"/>
                <w:b/>
                <w:caps/>
                <w:color w:val="2F5496" w:themeColor="accent1" w:themeShade="BF"/>
                <w:sz w:val="48"/>
                <w:szCs w:val="48"/>
                <w:lang w:val="en-US"/>
              </w:rPr>
            </w:pPr>
            <w:r>
              <w:rPr>
                <w:rFonts w:ascii="Arial" w:eastAsia="Arial" w:hAnsi="Arial" w:cs="Times New Roman"/>
                <w:b/>
                <w:caps/>
                <w:color w:val="2F5496" w:themeColor="accent1" w:themeShade="BF"/>
                <w:sz w:val="48"/>
                <w:szCs w:val="48"/>
                <w:lang w:val="en-US"/>
              </w:rPr>
              <w:t>SUPPORTING EDUCATION</w:t>
            </w:r>
            <w:r w:rsidR="007778F7">
              <w:rPr>
                <w:rFonts w:ascii="Arial" w:eastAsia="Arial" w:hAnsi="Arial" w:cs="Times New Roman"/>
                <w:b/>
                <w:caps/>
                <w:color w:val="2F5496" w:themeColor="accent1" w:themeShade="BF"/>
                <w:sz w:val="48"/>
                <w:szCs w:val="48"/>
                <w:lang w:val="en-US"/>
              </w:rPr>
              <w:t xml:space="preserve"> AT HOME</w:t>
            </w:r>
          </w:p>
          <w:p w14:paraId="26B78D09" w14:textId="48B4AA4C" w:rsidR="004B0310" w:rsidRPr="00D6619D" w:rsidRDefault="004B0310" w:rsidP="00303951">
            <w:pPr>
              <w:rPr>
                <w:i/>
                <w:iCs/>
              </w:rPr>
            </w:pPr>
          </w:p>
        </w:tc>
      </w:tr>
      <w:tr w:rsidR="004B0310" w14:paraId="5DE0FAD0" w14:textId="77777777" w:rsidTr="00303951">
        <w:tc>
          <w:tcPr>
            <w:tcW w:w="9016" w:type="dxa"/>
          </w:tcPr>
          <w:p w14:paraId="2308ADA1" w14:textId="77777777" w:rsidR="004B0310" w:rsidRDefault="004B0310" w:rsidP="00303951">
            <w:pPr>
              <w:spacing w:before="60"/>
              <w:outlineLvl w:val="1"/>
              <w:rPr>
                <w:rFonts w:ascii="Arial" w:eastAsia="Arial" w:hAnsi="Arial" w:cs="Times New Roman"/>
                <w:b/>
                <w:color w:val="000000"/>
                <w:sz w:val="28"/>
                <w:szCs w:val="36"/>
                <w:lang w:val="en-US"/>
              </w:rPr>
            </w:pPr>
          </w:p>
          <w:p w14:paraId="1EF9AD91" w14:textId="0C9E0C55" w:rsidR="004B0310" w:rsidRPr="00084DFC" w:rsidRDefault="006E4BE2" w:rsidP="00303951">
            <w:pPr>
              <w:spacing w:before="60"/>
              <w:outlineLvl w:val="1"/>
              <w:rPr>
                <w:rFonts w:ascii="Arial" w:eastAsia="Arial" w:hAnsi="Arial" w:cs="Times New Roman"/>
                <w:b/>
                <w:color w:val="2F5496" w:themeColor="accent1" w:themeShade="BF"/>
                <w:sz w:val="28"/>
                <w:szCs w:val="36"/>
                <w:lang w:val="en-US"/>
              </w:rPr>
            </w:pPr>
            <w:r>
              <w:rPr>
                <w:rFonts w:ascii="Arial" w:eastAsia="Arial" w:hAnsi="Arial" w:cs="Times New Roman"/>
                <w:b/>
                <w:color w:val="2F5496" w:themeColor="accent1" w:themeShade="BF"/>
                <w:sz w:val="28"/>
                <w:szCs w:val="36"/>
                <w:lang w:val="en-US"/>
              </w:rPr>
              <w:t>Literacy</w:t>
            </w:r>
          </w:p>
          <w:p w14:paraId="64E7BF4E" w14:textId="401978E0" w:rsidR="00314D22" w:rsidRPr="00314D22" w:rsidRDefault="00314D22" w:rsidP="00314D22">
            <w:pPr>
              <w:rPr>
                <w:rFonts w:ascii="Arial" w:eastAsia="Arial" w:hAnsi="Arial" w:cs="Times New Roman"/>
                <w:sz w:val="24"/>
                <w:szCs w:val="28"/>
                <w:lang w:val="en-US"/>
              </w:rPr>
            </w:pPr>
            <w:r w:rsidRPr="00314D22">
              <w:rPr>
                <w:rFonts w:ascii="Arial" w:eastAsia="Arial" w:hAnsi="Arial" w:cs="Times New Roman"/>
                <w:sz w:val="24"/>
                <w:szCs w:val="28"/>
                <w:lang w:val="en-US"/>
              </w:rPr>
              <w:t>We value the importance of learning in every aspect of a child’s life experience, not just the classroom. Sutton Virtual School promote</w:t>
            </w:r>
            <w:r w:rsidR="00B24C67">
              <w:rPr>
                <w:rFonts w:ascii="Arial" w:eastAsia="Arial" w:hAnsi="Arial" w:cs="Times New Roman"/>
                <w:sz w:val="24"/>
                <w:szCs w:val="28"/>
                <w:lang w:val="en-US"/>
              </w:rPr>
              <w:t>s</w:t>
            </w:r>
            <w:r w:rsidRPr="00314D22">
              <w:rPr>
                <w:rFonts w:ascii="Arial" w:eastAsia="Arial" w:hAnsi="Arial" w:cs="Times New Roman"/>
                <w:sz w:val="24"/>
                <w:szCs w:val="28"/>
                <w:lang w:val="en-US"/>
              </w:rPr>
              <w:t xml:space="preserve"> literacy development for all our young people. </w:t>
            </w:r>
          </w:p>
          <w:p w14:paraId="29A2F066" w14:textId="77777777" w:rsidR="00314D22" w:rsidRPr="00314D22" w:rsidRDefault="00314D22" w:rsidP="00314D22">
            <w:pPr>
              <w:rPr>
                <w:rFonts w:ascii="Arial" w:eastAsia="Arial" w:hAnsi="Arial" w:cs="Times New Roman"/>
                <w:sz w:val="24"/>
                <w:szCs w:val="28"/>
                <w:lang w:val="en-US"/>
              </w:rPr>
            </w:pPr>
          </w:p>
          <w:p w14:paraId="6AED4375" w14:textId="74654E3A" w:rsidR="00314D22" w:rsidRPr="00314D22" w:rsidRDefault="00314D22" w:rsidP="00314D22">
            <w:pPr>
              <w:rPr>
                <w:rFonts w:ascii="Arial" w:eastAsia="Arial" w:hAnsi="Arial" w:cs="Times New Roman"/>
                <w:sz w:val="24"/>
                <w:szCs w:val="28"/>
                <w:lang w:val="en-US"/>
              </w:rPr>
            </w:pPr>
            <w:r w:rsidRPr="00314D22">
              <w:rPr>
                <w:rFonts w:ascii="Arial" w:eastAsia="Arial" w:hAnsi="Arial" w:cs="Times New Roman"/>
                <w:sz w:val="24"/>
                <w:szCs w:val="28"/>
                <w:lang w:val="en-US"/>
              </w:rPr>
              <w:t xml:space="preserve">We send a </w:t>
            </w:r>
            <w:proofErr w:type="spellStart"/>
            <w:r w:rsidRPr="00314D22">
              <w:rPr>
                <w:rFonts w:ascii="Arial" w:eastAsia="Arial" w:hAnsi="Arial" w:cs="Times New Roman"/>
                <w:sz w:val="24"/>
                <w:szCs w:val="28"/>
                <w:lang w:val="en-US"/>
              </w:rPr>
              <w:t>Cubbie</w:t>
            </w:r>
            <w:proofErr w:type="spellEnd"/>
            <w:r w:rsidRPr="00314D22">
              <w:rPr>
                <w:rFonts w:ascii="Arial" w:eastAsia="Arial" w:hAnsi="Arial" w:cs="Times New Roman"/>
                <w:sz w:val="24"/>
                <w:szCs w:val="28"/>
                <w:lang w:val="en-US"/>
              </w:rPr>
              <w:t xml:space="preserve"> Bear to all our </w:t>
            </w:r>
            <w:proofErr w:type="gramStart"/>
            <w:r w:rsidRPr="00314D22">
              <w:rPr>
                <w:rFonts w:ascii="Arial" w:eastAsia="Arial" w:hAnsi="Arial" w:cs="Times New Roman"/>
                <w:sz w:val="24"/>
                <w:szCs w:val="28"/>
                <w:lang w:val="en-US"/>
              </w:rPr>
              <w:t xml:space="preserve">2-3 year </w:t>
            </w:r>
            <w:proofErr w:type="spellStart"/>
            <w:r w:rsidRPr="00314D22">
              <w:rPr>
                <w:rFonts w:ascii="Arial" w:eastAsia="Arial" w:hAnsi="Arial" w:cs="Times New Roman"/>
                <w:sz w:val="24"/>
                <w:szCs w:val="28"/>
                <w:lang w:val="en-US"/>
              </w:rPr>
              <w:t>old</w:t>
            </w:r>
            <w:r w:rsidR="00B24C67">
              <w:rPr>
                <w:rFonts w:ascii="Arial" w:eastAsia="Arial" w:hAnsi="Arial" w:cs="Times New Roman"/>
                <w:sz w:val="24"/>
                <w:szCs w:val="28"/>
                <w:lang w:val="en-US"/>
              </w:rPr>
              <w:t>s</w:t>
            </w:r>
            <w:proofErr w:type="spellEnd"/>
            <w:proofErr w:type="gramEnd"/>
            <w:r w:rsidR="00B24C67">
              <w:rPr>
                <w:rFonts w:ascii="Arial" w:eastAsia="Arial" w:hAnsi="Arial" w:cs="Times New Roman"/>
                <w:sz w:val="24"/>
                <w:szCs w:val="28"/>
                <w:lang w:val="en-US"/>
              </w:rPr>
              <w:t xml:space="preserve"> in care</w:t>
            </w:r>
            <w:r w:rsidRPr="00314D22">
              <w:rPr>
                <w:rFonts w:ascii="Arial" w:eastAsia="Arial" w:hAnsi="Arial" w:cs="Times New Roman"/>
                <w:sz w:val="24"/>
                <w:szCs w:val="28"/>
                <w:lang w:val="en-US"/>
              </w:rPr>
              <w:t xml:space="preserve">.  We ask foster carers to read daily with the child and </w:t>
            </w:r>
            <w:proofErr w:type="spellStart"/>
            <w:r w:rsidRPr="00314D22">
              <w:rPr>
                <w:rFonts w:ascii="Arial" w:eastAsia="Arial" w:hAnsi="Arial" w:cs="Times New Roman"/>
                <w:sz w:val="24"/>
                <w:szCs w:val="28"/>
                <w:lang w:val="en-US"/>
              </w:rPr>
              <w:t>Cubbie</w:t>
            </w:r>
            <w:proofErr w:type="spellEnd"/>
            <w:r w:rsidRPr="00314D22">
              <w:rPr>
                <w:rFonts w:ascii="Arial" w:eastAsia="Arial" w:hAnsi="Arial" w:cs="Times New Roman"/>
                <w:sz w:val="24"/>
                <w:szCs w:val="28"/>
                <w:lang w:val="en-US"/>
              </w:rPr>
              <w:t xml:space="preserve"> to promote education in a fun and positive way. We send out Early Years learning activities to foster homes</w:t>
            </w:r>
            <w:r w:rsidR="00B24C67">
              <w:rPr>
                <w:rFonts w:ascii="Arial" w:eastAsia="Arial" w:hAnsi="Arial" w:cs="Times New Roman"/>
                <w:sz w:val="24"/>
                <w:szCs w:val="28"/>
                <w:lang w:val="en-US"/>
              </w:rPr>
              <w:t xml:space="preserve"> and invite</w:t>
            </w:r>
            <w:r w:rsidRPr="00314D22">
              <w:rPr>
                <w:rFonts w:ascii="Arial" w:eastAsia="Arial" w:hAnsi="Arial" w:cs="Times New Roman"/>
                <w:sz w:val="24"/>
                <w:szCs w:val="28"/>
                <w:lang w:val="en-US"/>
              </w:rPr>
              <w:t xml:space="preserve"> foster carers to engage the </w:t>
            </w:r>
            <w:r w:rsidR="00B24C67">
              <w:rPr>
                <w:rFonts w:ascii="Arial" w:eastAsia="Arial" w:hAnsi="Arial" w:cs="Times New Roman"/>
                <w:sz w:val="24"/>
                <w:szCs w:val="28"/>
                <w:lang w:val="en-US"/>
              </w:rPr>
              <w:t>child</w:t>
            </w:r>
            <w:r w:rsidRPr="00314D22">
              <w:rPr>
                <w:rFonts w:ascii="Arial" w:eastAsia="Arial" w:hAnsi="Arial" w:cs="Times New Roman"/>
                <w:sz w:val="24"/>
                <w:szCs w:val="28"/>
                <w:lang w:val="en-US"/>
              </w:rPr>
              <w:t xml:space="preserve"> </w:t>
            </w:r>
            <w:r w:rsidR="00B24C67">
              <w:rPr>
                <w:rFonts w:ascii="Arial" w:eastAsia="Arial" w:hAnsi="Arial" w:cs="Times New Roman"/>
                <w:sz w:val="24"/>
                <w:szCs w:val="28"/>
                <w:lang w:val="en-US"/>
              </w:rPr>
              <w:t>in</w:t>
            </w:r>
            <w:r w:rsidR="00B24C67" w:rsidRPr="00314D22">
              <w:rPr>
                <w:rFonts w:ascii="Arial" w:eastAsia="Arial" w:hAnsi="Arial" w:cs="Times New Roman"/>
                <w:sz w:val="24"/>
                <w:szCs w:val="28"/>
                <w:lang w:val="en-US"/>
              </w:rPr>
              <w:t xml:space="preserve"> </w:t>
            </w:r>
            <w:r w:rsidRPr="00314D22">
              <w:rPr>
                <w:rFonts w:ascii="Arial" w:eastAsia="Arial" w:hAnsi="Arial" w:cs="Times New Roman"/>
                <w:sz w:val="24"/>
                <w:szCs w:val="28"/>
                <w:lang w:val="en-US"/>
              </w:rPr>
              <w:t>these activities</w:t>
            </w:r>
            <w:r w:rsidR="00B24C67">
              <w:rPr>
                <w:rFonts w:ascii="Arial" w:eastAsia="Arial" w:hAnsi="Arial" w:cs="Times New Roman"/>
                <w:sz w:val="24"/>
                <w:szCs w:val="28"/>
                <w:lang w:val="en-US"/>
              </w:rPr>
              <w:t xml:space="preserve">, which </w:t>
            </w:r>
            <w:r w:rsidRPr="00314D22">
              <w:rPr>
                <w:rFonts w:ascii="Arial" w:eastAsia="Arial" w:hAnsi="Arial" w:cs="Times New Roman"/>
                <w:sz w:val="24"/>
                <w:szCs w:val="28"/>
                <w:lang w:val="en-US"/>
              </w:rPr>
              <w:t>promote inquisitive thinking and learning through play.</w:t>
            </w:r>
          </w:p>
          <w:p w14:paraId="2B41C782" w14:textId="77777777" w:rsidR="00314D22" w:rsidRPr="00314D22" w:rsidRDefault="00314D22" w:rsidP="00314D22">
            <w:pPr>
              <w:rPr>
                <w:rFonts w:ascii="Arial" w:eastAsia="Arial" w:hAnsi="Arial" w:cs="Times New Roman"/>
                <w:sz w:val="24"/>
                <w:szCs w:val="28"/>
                <w:lang w:val="en-US"/>
              </w:rPr>
            </w:pPr>
          </w:p>
          <w:p w14:paraId="158F7E33" w14:textId="35167D07" w:rsidR="00314D22" w:rsidRPr="00314D22" w:rsidRDefault="00314D22" w:rsidP="00314D22">
            <w:pPr>
              <w:rPr>
                <w:rFonts w:ascii="Arial" w:eastAsia="Arial" w:hAnsi="Arial" w:cs="Times New Roman"/>
                <w:sz w:val="24"/>
                <w:szCs w:val="28"/>
                <w:lang w:val="en-US"/>
              </w:rPr>
            </w:pPr>
            <w:r w:rsidRPr="00314D22">
              <w:rPr>
                <w:rFonts w:ascii="Arial" w:eastAsia="Arial" w:hAnsi="Arial" w:cs="Times New Roman"/>
                <w:sz w:val="24"/>
                <w:szCs w:val="28"/>
                <w:lang w:val="en-US"/>
              </w:rPr>
              <w:lastRenderedPageBreak/>
              <w:t xml:space="preserve">Our statutory </w:t>
            </w:r>
            <w:r w:rsidR="00B24C67">
              <w:rPr>
                <w:rFonts w:ascii="Arial" w:eastAsia="Arial" w:hAnsi="Arial" w:cs="Times New Roman"/>
                <w:sz w:val="24"/>
                <w:szCs w:val="28"/>
                <w:lang w:val="en-US"/>
              </w:rPr>
              <w:t xml:space="preserve">primary </w:t>
            </w:r>
            <w:r w:rsidRPr="00314D22">
              <w:rPr>
                <w:rFonts w:ascii="Arial" w:eastAsia="Arial" w:hAnsi="Arial" w:cs="Times New Roman"/>
                <w:sz w:val="24"/>
                <w:szCs w:val="28"/>
                <w:lang w:val="en-US"/>
              </w:rPr>
              <w:t>school</w:t>
            </w:r>
            <w:r w:rsidR="00B24C67">
              <w:rPr>
                <w:rFonts w:ascii="Arial" w:eastAsia="Arial" w:hAnsi="Arial" w:cs="Times New Roman"/>
                <w:sz w:val="24"/>
                <w:szCs w:val="28"/>
                <w:lang w:val="en-US"/>
              </w:rPr>
              <w:t>-</w:t>
            </w:r>
            <w:r w:rsidRPr="00314D22">
              <w:rPr>
                <w:rFonts w:ascii="Arial" w:eastAsia="Arial" w:hAnsi="Arial" w:cs="Times New Roman"/>
                <w:sz w:val="24"/>
                <w:szCs w:val="28"/>
                <w:lang w:val="en-US"/>
              </w:rPr>
              <w:t xml:space="preserve">age children receive a </w:t>
            </w:r>
            <w:proofErr w:type="spellStart"/>
            <w:r w:rsidR="00B24C67">
              <w:rPr>
                <w:rFonts w:ascii="Arial" w:eastAsia="Arial" w:hAnsi="Arial" w:cs="Times New Roman"/>
                <w:sz w:val="24"/>
                <w:szCs w:val="28"/>
                <w:lang w:val="en-US"/>
              </w:rPr>
              <w:t>Booktrust</w:t>
            </w:r>
            <w:proofErr w:type="spellEnd"/>
            <w:r w:rsidR="00B24C67">
              <w:rPr>
                <w:rFonts w:ascii="Arial" w:eastAsia="Arial" w:hAnsi="Arial" w:cs="Times New Roman"/>
                <w:sz w:val="24"/>
                <w:szCs w:val="28"/>
                <w:lang w:val="en-US"/>
              </w:rPr>
              <w:t xml:space="preserve"> l</w:t>
            </w:r>
            <w:r w:rsidRPr="00314D22">
              <w:rPr>
                <w:rFonts w:ascii="Arial" w:eastAsia="Arial" w:hAnsi="Arial" w:cs="Times New Roman"/>
                <w:sz w:val="24"/>
                <w:szCs w:val="28"/>
                <w:lang w:val="en-US"/>
              </w:rPr>
              <w:t>etterbox package each half term</w:t>
            </w:r>
            <w:r w:rsidR="00B24C67">
              <w:rPr>
                <w:rFonts w:ascii="Arial" w:eastAsia="Arial" w:hAnsi="Arial" w:cs="Times New Roman"/>
                <w:sz w:val="24"/>
                <w:szCs w:val="28"/>
                <w:lang w:val="en-US"/>
              </w:rPr>
              <w:t xml:space="preserve">, which </w:t>
            </w:r>
            <w:r w:rsidRPr="00314D22">
              <w:rPr>
                <w:rFonts w:ascii="Arial" w:eastAsia="Arial" w:hAnsi="Arial" w:cs="Times New Roman"/>
                <w:sz w:val="24"/>
                <w:szCs w:val="28"/>
                <w:lang w:val="en-US"/>
              </w:rPr>
              <w:t>contains books and learning games to support their literacy development. In year</w:t>
            </w:r>
            <w:r w:rsidR="00B24C67">
              <w:rPr>
                <w:rFonts w:ascii="Arial" w:eastAsia="Arial" w:hAnsi="Arial" w:cs="Times New Roman"/>
                <w:sz w:val="24"/>
                <w:szCs w:val="28"/>
                <w:lang w:val="en-US"/>
              </w:rPr>
              <w:t>s</w:t>
            </w:r>
            <w:r w:rsidRPr="00314D22">
              <w:rPr>
                <w:rFonts w:ascii="Arial" w:eastAsia="Arial" w:hAnsi="Arial" w:cs="Times New Roman"/>
                <w:sz w:val="24"/>
                <w:szCs w:val="28"/>
                <w:lang w:val="en-US"/>
              </w:rPr>
              <w:t xml:space="preserve"> 7 and 8, young people have the option to receive a book token.  This allows them free choice of the book they would like to buy.</w:t>
            </w:r>
          </w:p>
          <w:p w14:paraId="3CE9384E" w14:textId="77777777" w:rsidR="00314D22" w:rsidRPr="00314D22" w:rsidRDefault="00314D22" w:rsidP="00314D22">
            <w:pPr>
              <w:rPr>
                <w:rFonts w:ascii="Arial" w:eastAsia="Arial" w:hAnsi="Arial" w:cs="Times New Roman"/>
                <w:sz w:val="24"/>
                <w:szCs w:val="28"/>
                <w:lang w:val="en-US"/>
              </w:rPr>
            </w:pPr>
          </w:p>
          <w:p w14:paraId="152BEB2B" w14:textId="5D48BDBA" w:rsidR="00314D22" w:rsidRDefault="00314D22" w:rsidP="00314D22">
            <w:pPr>
              <w:spacing w:before="60"/>
              <w:outlineLvl w:val="1"/>
              <w:rPr>
                <w:rFonts w:ascii="Arial" w:eastAsia="Arial" w:hAnsi="Arial" w:cs="Times New Roman"/>
                <w:sz w:val="24"/>
                <w:szCs w:val="28"/>
                <w:lang w:val="en-US"/>
              </w:rPr>
            </w:pPr>
            <w:r w:rsidRPr="00314D22">
              <w:rPr>
                <w:rFonts w:ascii="Arial" w:eastAsia="Arial" w:hAnsi="Arial" w:cs="Times New Roman"/>
                <w:sz w:val="24"/>
                <w:szCs w:val="28"/>
                <w:lang w:val="en-US"/>
              </w:rPr>
              <w:t xml:space="preserve">Research shows </w:t>
            </w:r>
            <w:r w:rsidR="00B24C67">
              <w:rPr>
                <w:rFonts w:ascii="Arial" w:eastAsia="Arial" w:hAnsi="Arial" w:cs="Times New Roman"/>
                <w:sz w:val="24"/>
                <w:szCs w:val="28"/>
                <w:lang w:val="en-US"/>
              </w:rPr>
              <w:t xml:space="preserve">that </w:t>
            </w:r>
            <w:r w:rsidRPr="00314D22">
              <w:rPr>
                <w:rFonts w:ascii="Arial" w:eastAsia="Arial" w:hAnsi="Arial" w:cs="Times New Roman"/>
                <w:sz w:val="24"/>
                <w:szCs w:val="28"/>
                <w:lang w:val="en-US"/>
              </w:rPr>
              <w:t xml:space="preserve">reading to / with a young person every day impacts educational outcomes.   We value foster </w:t>
            </w:r>
            <w:proofErr w:type="spellStart"/>
            <w:r w:rsidRPr="00314D22">
              <w:rPr>
                <w:rFonts w:ascii="Arial" w:eastAsia="Arial" w:hAnsi="Arial" w:cs="Times New Roman"/>
                <w:sz w:val="24"/>
                <w:szCs w:val="28"/>
                <w:lang w:val="en-US"/>
              </w:rPr>
              <w:t>carer</w:t>
            </w:r>
            <w:proofErr w:type="spellEnd"/>
            <w:r w:rsidRPr="00314D22">
              <w:rPr>
                <w:rFonts w:ascii="Arial" w:eastAsia="Arial" w:hAnsi="Arial" w:cs="Times New Roman"/>
                <w:sz w:val="24"/>
                <w:szCs w:val="28"/>
                <w:lang w:val="en-US"/>
              </w:rPr>
              <w:t xml:space="preserve"> support with reading.</w:t>
            </w:r>
          </w:p>
          <w:p w14:paraId="5D5E1D73" w14:textId="77777777" w:rsidR="00EB6DF1" w:rsidRDefault="00EB6DF1" w:rsidP="00303951">
            <w:pPr>
              <w:spacing w:before="60"/>
              <w:outlineLvl w:val="1"/>
            </w:pPr>
          </w:p>
          <w:p w14:paraId="43C359CB" w14:textId="0B468D3F" w:rsidR="000D4FAD" w:rsidRPr="00084DFC" w:rsidRDefault="000D4FAD" w:rsidP="000D4FAD">
            <w:pPr>
              <w:spacing w:before="60"/>
              <w:outlineLvl w:val="1"/>
              <w:rPr>
                <w:rFonts w:ascii="Arial" w:eastAsia="Arial" w:hAnsi="Arial" w:cs="Times New Roman"/>
                <w:b/>
                <w:color w:val="2F5496" w:themeColor="accent1" w:themeShade="BF"/>
                <w:sz w:val="28"/>
                <w:szCs w:val="36"/>
                <w:lang w:val="en-US"/>
              </w:rPr>
            </w:pPr>
            <w:proofErr w:type="spellStart"/>
            <w:r>
              <w:rPr>
                <w:rFonts w:ascii="Arial" w:eastAsia="Arial" w:hAnsi="Arial" w:cs="Times New Roman"/>
                <w:b/>
                <w:color w:val="2F5496" w:themeColor="accent1" w:themeShade="BF"/>
                <w:sz w:val="28"/>
                <w:szCs w:val="36"/>
                <w:lang w:val="en-US"/>
              </w:rPr>
              <w:t>Flashacademy</w:t>
            </w:r>
            <w:proofErr w:type="spellEnd"/>
          </w:p>
          <w:p w14:paraId="13FCF20B" w14:textId="40852440" w:rsidR="00F80BDD" w:rsidRDefault="00AC0768" w:rsidP="000D4FAD">
            <w:pPr>
              <w:spacing w:before="60"/>
              <w:outlineLvl w:val="1"/>
              <w:rPr>
                <w:rFonts w:ascii="Arial" w:eastAsia="Arial" w:hAnsi="Arial" w:cs="Times New Roman"/>
                <w:bCs/>
                <w:color w:val="000000" w:themeColor="text1"/>
                <w:sz w:val="24"/>
                <w:szCs w:val="24"/>
                <w:lang w:val="en-US"/>
              </w:rPr>
            </w:pPr>
            <w:r w:rsidRPr="00AC0768">
              <w:rPr>
                <w:rFonts w:ascii="Arial" w:eastAsia="Arial" w:hAnsi="Arial" w:cs="Times New Roman"/>
                <w:bCs/>
                <w:color w:val="000000" w:themeColor="text1"/>
                <w:sz w:val="24"/>
                <w:szCs w:val="24"/>
                <w:lang w:val="en-US"/>
              </w:rPr>
              <w:t xml:space="preserve">Any young people who cannot speak a good level of English get access to </w:t>
            </w:r>
            <w:proofErr w:type="spellStart"/>
            <w:r w:rsidRPr="00AC0768">
              <w:rPr>
                <w:rFonts w:ascii="Arial" w:eastAsia="Arial" w:hAnsi="Arial" w:cs="Times New Roman"/>
                <w:bCs/>
                <w:color w:val="000000" w:themeColor="text1"/>
                <w:sz w:val="24"/>
                <w:szCs w:val="24"/>
                <w:lang w:val="en-US"/>
              </w:rPr>
              <w:t>Flashacademy</w:t>
            </w:r>
            <w:proofErr w:type="spellEnd"/>
            <w:r w:rsidRPr="00AC0768">
              <w:rPr>
                <w:rFonts w:ascii="Arial" w:eastAsia="Arial" w:hAnsi="Arial" w:cs="Times New Roman"/>
                <w:bCs/>
                <w:color w:val="000000" w:themeColor="text1"/>
                <w:sz w:val="24"/>
                <w:szCs w:val="24"/>
                <w:lang w:val="en-US"/>
              </w:rPr>
              <w:t>. an online language learning platform to promote language development. We encourage our ESOL learners to study language skills for 30 mins each day.  This helps them learn more words and phrases.  They can then access the curriculum and make stronger academic progress.</w:t>
            </w:r>
          </w:p>
          <w:p w14:paraId="465BD1F4" w14:textId="77777777" w:rsidR="00AC0768" w:rsidRDefault="00AC0768" w:rsidP="000D4FAD">
            <w:pPr>
              <w:spacing w:before="60"/>
              <w:outlineLvl w:val="1"/>
              <w:rPr>
                <w:rFonts w:ascii="Arial" w:eastAsia="Arial" w:hAnsi="Arial" w:cs="Times New Roman"/>
                <w:bCs/>
                <w:color w:val="000000" w:themeColor="text1"/>
                <w:sz w:val="24"/>
                <w:szCs w:val="24"/>
                <w:lang w:val="en-US"/>
              </w:rPr>
            </w:pPr>
          </w:p>
          <w:p w14:paraId="5B4076AB" w14:textId="11143A11" w:rsidR="00F80BDD" w:rsidRPr="00084DFC" w:rsidRDefault="00F80BDD" w:rsidP="00F80BDD">
            <w:pPr>
              <w:spacing w:before="60"/>
              <w:outlineLvl w:val="1"/>
              <w:rPr>
                <w:rFonts w:ascii="Arial" w:eastAsia="Arial" w:hAnsi="Arial" w:cs="Times New Roman"/>
                <w:b/>
                <w:color w:val="2F5496" w:themeColor="accent1" w:themeShade="BF"/>
                <w:sz w:val="28"/>
                <w:szCs w:val="36"/>
                <w:lang w:val="en-US"/>
              </w:rPr>
            </w:pPr>
            <w:r>
              <w:rPr>
                <w:rFonts w:ascii="Arial" w:eastAsia="Arial" w:hAnsi="Arial" w:cs="Times New Roman"/>
                <w:b/>
                <w:color w:val="2F5496" w:themeColor="accent1" w:themeShade="BF"/>
                <w:sz w:val="28"/>
                <w:szCs w:val="36"/>
                <w:lang w:val="en-US"/>
              </w:rPr>
              <w:t>SEND learning equipment at home</w:t>
            </w:r>
          </w:p>
          <w:p w14:paraId="562B802C" w14:textId="6831E33B" w:rsidR="00F80BDD" w:rsidRPr="00BE2106" w:rsidRDefault="001C1FDC" w:rsidP="00F80BDD">
            <w:pPr>
              <w:spacing w:before="60"/>
              <w:outlineLvl w:val="1"/>
              <w:rPr>
                <w:rFonts w:ascii="Arial" w:hAnsi="Arial" w:cs="Arial"/>
                <w:sz w:val="24"/>
                <w:szCs w:val="24"/>
              </w:rPr>
            </w:pPr>
            <w:r w:rsidRPr="001C1FDC">
              <w:rPr>
                <w:rFonts w:ascii="Arial" w:hAnsi="Arial" w:cs="Arial"/>
                <w:sz w:val="24"/>
                <w:szCs w:val="24"/>
              </w:rPr>
              <w:t>Pupil Premium Plus funding can support the learning of SEND pupils at home. We can supply electronic learning equipment to support communication needs at home. We can provide sensory equipment to support emotional wellbeing and regulation at home.</w:t>
            </w:r>
          </w:p>
        </w:tc>
      </w:tr>
    </w:tbl>
    <w:p w14:paraId="38235332" w14:textId="3E3B6E38" w:rsidR="004B0310" w:rsidRDefault="004B0310"/>
    <w:tbl>
      <w:tblPr>
        <w:tblStyle w:val="TableGrid"/>
        <w:tblW w:w="0" w:type="auto"/>
        <w:tblLook w:val="04A0" w:firstRow="1" w:lastRow="0" w:firstColumn="1" w:lastColumn="0" w:noHBand="0" w:noVBand="1"/>
      </w:tblPr>
      <w:tblGrid>
        <w:gridCol w:w="9016"/>
      </w:tblGrid>
      <w:tr w:rsidR="00465CA2" w:rsidRPr="00D6619D" w14:paraId="71E295BC" w14:textId="77777777" w:rsidTr="00303951">
        <w:tc>
          <w:tcPr>
            <w:tcW w:w="9016" w:type="dxa"/>
          </w:tcPr>
          <w:p w14:paraId="05C9A1BF" w14:textId="77777777" w:rsidR="00465CA2" w:rsidRPr="00084DFC" w:rsidRDefault="00465CA2" w:rsidP="00303951">
            <w:pPr>
              <w:spacing w:before="240" w:after="120"/>
              <w:outlineLvl w:val="0"/>
              <w:rPr>
                <w:rFonts w:ascii="Arial" w:eastAsia="Arial" w:hAnsi="Arial" w:cs="Times New Roman"/>
                <w:b/>
                <w:caps/>
                <w:color w:val="2F5496" w:themeColor="accent1" w:themeShade="BF"/>
                <w:sz w:val="48"/>
                <w:szCs w:val="48"/>
                <w:lang w:val="en-US"/>
              </w:rPr>
            </w:pPr>
            <w:r>
              <w:rPr>
                <w:rFonts w:ascii="Arial" w:eastAsia="Arial" w:hAnsi="Arial" w:cs="Times New Roman"/>
                <w:b/>
                <w:caps/>
                <w:color w:val="2F5496" w:themeColor="accent1" w:themeShade="BF"/>
                <w:sz w:val="48"/>
                <w:szCs w:val="48"/>
                <w:lang w:val="en-US"/>
              </w:rPr>
              <w:t>ADMISSIONS</w:t>
            </w:r>
          </w:p>
          <w:p w14:paraId="252E0781" w14:textId="5F9BEFD1" w:rsidR="00465CA2" w:rsidRPr="00D6619D" w:rsidRDefault="00465CA2" w:rsidP="00303951">
            <w:pPr>
              <w:rPr>
                <w:i/>
                <w:iCs/>
              </w:rPr>
            </w:pPr>
          </w:p>
        </w:tc>
      </w:tr>
      <w:tr w:rsidR="00465CA2" w14:paraId="32921C90" w14:textId="77777777" w:rsidTr="00303951">
        <w:tc>
          <w:tcPr>
            <w:tcW w:w="9016" w:type="dxa"/>
          </w:tcPr>
          <w:p w14:paraId="7137B3D5" w14:textId="3AC74305" w:rsidR="00465CA2" w:rsidRPr="00084DFC" w:rsidRDefault="000230FF" w:rsidP="00303951">
            <w:pPr>
              <w:spacing w:before="60"/>
              <w:outlineLvl w:val="1"/>
              <w:rPr>
                <w:rFonts w:ascii="Arial" w:eastAsia="Arial" w:hAnsi="Arial" w:cs="Times New Roman"/>
                <w:b/>
                <w:color w:val="2F5496" w:themeColor="accent1" w:themeShade="BF"/>
                <w:sz w:val="28"/>
                <w:szCs w:val="36"/>
                <w:lang w:val="en-US"/>
              </w:rPr>
            </w:pPr>
            <w:r>
              <w:rPr>
                <w:rFonts w:ascii="Arial" w:eastAsia="Arial" w:hAnsi="Arial" w:cs="Times New Roman"/>
                <w:b/>
                <w:color w:val="2F5496" w:themeColor="accent1" w:themeShade="BF"/>
                <w:sz w:val="28"/>
                <w:szCs w:val="36"/>
                <w:lang w:val="en-US"/>
              </w:rPr>
              <w:t>In</w:t>
            </w:r>
            <w:r w:rsidR="00B24C67">
              <w:rPr>
                <w:rFonts w:ascii="Arial" w:eastAsia="Arial" w:hAnsi="Arial" w:cs="Times New Roman"/>
                <w:b/>
                <w:color w:val="2F5496" w:themeColor="accent1" w:themeShade="BF"/>
                <w:sz w:val="28"/>
                <w:szCs w:val="36"/>
                <w:lang w:val="en-US"/>
              </w:rPr>
              <w:t>-</w:t>
            </w:r>
            <w:r>
              <w:rPr>
                <w:rFonts w:ascii="Arial" w:eastAsia="Arial" w:hAnsi="Arial" w:cs="Times New Roman"/>
                <w:b/>
                <w:color w:val="2F5496" w:themeColor="accent1" w:themeShade="BF"/>
                <w:sz w:val="28"/>
                <w:szCs w:val="36"/>
                <w:lang w:val="en-US"/>
              </w:rPr>
              <w:t>year admissions</w:t>
            </w:r>
          </w:p>
          <w:p w14:paraId="73AD7F42" w14:textId="32A8FADC" w:rsidR="00160B69" w:rsidRPr="00160B69" w:rsidRDefault="00160B69" w:rsidP="00160B69">
            <w:pPr>
              <w:rPr>
                <w:rFonts w:ascii="Arial" w:eastAsia="Arial" w:hAnsi="Arial" w:cs="Times New Roman"/>
                <w:sz w:val="24"/>
                <w:szCs w:val="28"/>
                <w:lang w:val="en-US"/>
              </w:rPr>
            </w:pPr>
            <w:r w:rsidRPr="00160B69">
              <w:rPr>
                <w:rFonts w:ascii="Arial" w:eastAsia="Arial" w:hAnsi="Arial" w:cs="Times New Roman"/>
                <w:sz w:val="24"/>
                <w:szCs w:val="28"/>
                <w:lang w:val="en-US"/>
              </w:rPr>
              <w:t xml:space="preserve">Where a young person needs to move school / college, we will help find an appropriate setting.  The admissions process differs depending on the local </w:t>
            </w:r>
            <w:proofErr w:type="gramStart"/>
            <w:r w:rsidRPr="00160B69">
              <w:rPr>
                <w:rFonts w:ascii="Arial" w:eastAsia="Arial" w:hAnsi="Arial" w:cs="Times New Roman"/>
                <w:sz w:val="24"/>
                <w:szCs w:val="28"/>
                <w:lang w:val="en-US"/>
              </w:rPr>
              <w:t>authority</w:t>
            </w:r>
            <w:proofErr w:type="gramEnd"/>
            <w:r w:rsidR="00B24C67">
              <w:rPr>
                <w:rFonts w:ascii="Arial" w:eastAsia="Arial" w:hAnsi="Arial" w:cs="Times New Roman"/>
                <w:sz w:val="24"/>
                <w:szCs w:val="28"/>
                <w:lang w:val="en-US"/>
              </w:rPr>
              <w:t xml:space="preserve"> so we support the</w:t>
            </w:r>
            <w:r w:rsidRPr="00160B69">
              <w:rPr>
                <w:rFonts w:ascii="Arial" w:eastAsia="Arial" w:hAnsi="Arial" w:cs="Times New Roman"/>
                <w:sz w:val="24"/>
                <w:szCs w:val="28"/>
                <w:lang w:val="en-US"/>
              </w:rPr>
              <w:t xml:space="preserve"> </w:t>
            </w:r>
            <w:r w:rsidR="00B24C67">
              <w:rPr>
                <w:rFonts w:ascii="Arial" w:eastAsia="Arial" w:hAnsi="Arial" w:cs="Times New Roman"/>
                <w:sz w:val="24"/>
                <w:szCs w:val="28"/>
                <w:lang w:val="en-US"/>
              </w:rPr>
              <w:t xml:space="preserve">application </w:t>
            </w:r>
            <w:r w:rsidRPr="00160B69">
              <w:rPr>
                <w:rFonts w:ascii="Arial" w:eastAsia="Arial" w:hAnsi="Arial" w:cs="Times New Roman"/>
                <w:sz w:val="24"/>
                <w:szCs w:val="28"/>
                <w:lang w:val="en-US"/>
              </w:rPr>
              <w:t xml:space="preserve">process </w:t>
            </w:r>
            <w:r w:rsidR="00B24C67">
              <w:rPr>
                <w:rFonts w:ascii="Arial" w:eastAsia="Arial" w:hAnsi="Arial" w:cs="Times New Roman"/>
                <w:sz w:val="24"/>
                <w:szCs w:val="28"/>
                <w:lang w:val="en-US"/>
              </w:rPr>
              <w:t>to</w:t>
            </w:r>
            <w:r w:rsidR="00B24C67" w:rsidRPr="00160B69">
              <w:rPr>
                <w:rFonts w:ascii="Arial" w:eastAsia="Arial" w:hAnsi="Arial" w:cs="Times New Roman"/>
                <w:sz w:val="24"/>
                <w:szCs w:val="28"/>
                <w:lang w:val="en-US"/>
              </w:rPr>
              <w:t xml:space="preserve"> </w:t>
            </w:r>
            <w:r w:rsidRPr="00160B69">
              <w:rPr>
                <w:rFonts w:ascii="Arial" w:eastAsia="Arial" w:hAnsi="Arial" w:cs="Times New Roman"/>
                <w:sz w:val="24"/>
                <w:szCs w:val="28"/>
                <w:lang w:val="en-US"/>
              </w:rPr>
              <w:t>the appropriate local authority.</w:t>
            </w:r>
          </w:p>
          <w:p w14:paraId="61F80BBF" w14:textId="77777777" w:rsidR="00160B69" w:rsidRPr="00160B69" w:rsidRDefault="00160B69" w:rsidP="00160B69">
            <w:pPr>
              <w:rPr>
                <w:rFonts w:ascii="Arial" w:eastAsia="Arial" w:hAnsi="Arial" w:cs="Times New Roman"/>
                <w:sz w:val="24"/>
                <w:szCs w:val="28"/>
                <w:lang w:val="en-US"/>
              </w:rPr>
            </w:pPr>
          </w:p>
          <w:p w14:paraId="329E5977" w14:textId="03E7997F" w:rsidR="00465CA2" w:rsidRDefault="00160B69" w:rsidP="00160B69">
            <w:pPr>
              <w:rPr>
                <w:rFonts w:ascii="Arial" w:eastAsia="Arial" w:hAnsi="Arial" w:cs="Times New Roman"/>
                <w:sz w:val="24"/>
                <w:szCs w:val="28"/>
                <w:lang w:val="en-US"/>
              </w:rPr>
            </w:pPr>
            <w:r w:rsidRPr="00160B69">
              <w:rPr>
                <w:rFonts w:ascii="Arial" w:eastAsia="Arial" w:hAnsi="Arial" w:cs="Times New Roman"/>
                <w:sz w:val="24"/>
                <w:szCs w:val="28"/>
                <w:lang w:val="en-US"/>
              </w:rPr>
              <w:t xml:space="preserve">The foster </w:t>
            </w:r>
            <w:proofErr w:type="spellStart"/>
            <w:r w:rsidRPr="00160B69">
              <w:rPr>
                <w:rFonts w:ascii="Arial" w:eastAsia="Arial" w:hAnsi="Arial" w:cs="Times New Roman"/>
                <w:sz w:val="24"/>
                <w:szCs w:val="28"/>
                <w:lang w:val="en-US"/>
              </w:rPr>
              <w:t>carer</w:t>
            </w:r>
            <w:proofErr w:type="spellEnd"/>
            <w:r w:rsidRPr="00160B69">
              <w:rPr>
                <w:rFonts w:ascii="Arial" w:eastAsia="Arial" w:hAnsi="Arial" w:cs="Times New Roman"/>
                <w:sz w:val="24"/>
                <w:szCs w:val="28"/>
                <w:lang w:val="en-US"/>
              </w:rPr>
              <w:t xml:space="preserve"> and social worker should complete the admissions application forms.  They should also inform Sutton Virtual School of the progress of the application. </w:t>
            </w:r>
          </w:p>
          <w:p w14:paraId="04E253E3" w14:textId="77777777" w:rsidR="00160B69" w:rsidRPr="00CB261B" w:rsidRDefault="00160B69" w:rsidP="00160B69">
            <w:pPr>
              <w:rPr>
                <w:rFonts w:ascii="Arial" w:eastAsia="Arial" w:hAnsi="Arial" w:cs="Times New Roman"/>
                <w:sz w:val="24"/>
                <w:szCs w:val="28"/>
                <w:lang w:val="en-US"/>
              </w:rPr>
            </w:pPr>
          </w:p>
          <w:p w14:paraId="7FDAFDB3" w14:textId="4410C08C" w:rsidR="00465CA2" w:rsidRDefault="00AD52EA" w:rsidP="00303951">
            <w:pPr>
              <w:spacing w:before="60"/>
              <w:outlineLvl w:val="1"/>
              <w:rPr>
                <w:rFonts w:ascii="Arial" w:eastAsia="Arial" w:hAnsi="Arial" w:cs="Times New Roman"/>
                <w:b/>
                <w:color w:val="2F5496" w:themeColor="accent1" w:themeShade="BF"/>
                <w:sz w:val="28"/>
                <w:szCs w:val="36"/>
                <w:lang w:val="en-US"/>
              </w:rPr>
            </w:pPr>
            <w:r>
              <w:rPr>
                <w:rFonts w:ascii="Arial" w:eastAsia="Arial" w:hAnsi="Arial" w:cs="Times New Roman"/>
                <w:b/>
                <w:color w:val="2F5496" w:themeColor="accent1" w:themeShade="BF"/>
                <w:sz w:val="28"/>
                <w:szCs w:val="36"/>
                <w:lang w:val="en-US"/>
              </w:rPr>
              <w:t>End of key stage admissions</w:t>
            </w:r>
          </w:p>
          <w:p w14:paraId="166AFB00" w14:textId="52DF4B2B" w:rsidR="002F392F" w:rsidRPr="002F392F" w:rsidRDefault="002F392F" w:rsidP="002F392F">
            <w:pPr>
              <w:spacing w:before="60"/>
              <w:outlineLvl w:val="1"/>
              <w:rPr>
                <w:rFonts w:ascii="Arial" w:eastAsia="Arial" w:hAnsi="Arial" w:cs="Times New Roman"/>
                <w:bCs/>
                <w:color w:val="000000" w:themeColor="text1"/>
                <w:sz w:val="24"/>
                <w:szCs w:val="24"/>
                <w:lang w:val="en-US"/>
              </w:rPr>
            </w:pPr>
            <w:r w:rsidRPr="002F392F">
              <w:rPr>
                <w:rFonts w:ascii="Arial" w:eastAsia="Arial" w:hAnsi="Arial" w:cs="Times New Roman"/>
                <w:bCs/>
                <w:color w:val="000000" w:themeColor="text1"/>
                <w:sz w:val="24"/>
                <w:szCs w:val="24"/>
                <w:lang w:val="en-US"/>
              </w:rPr>
              <w:t xml:space="preserve">Where a young person needs to move school due to an upcoming change in Key Stage, we will ensure early planning.  </w:t>
            </w:r>
            <w:r w:rsidR="00B24C67">
              <w:rPr>
                <w:rFonts w:ascii="Arial" w:eastAsia="Arial" w:hAnsi="Arial" w:cs="Times New Roman"/>
                <w:bCs/>
                <w:color w:val="000000" w:themeColor="text1"/>
                <w:sz w:val="24"/>
                <w:szCs w:val="24"/>
                <w:lang w:val="en-US"/>
              </w:rPr>
              <w:t>The a</w:t>
            </w:r>
            <w:r w:rsidRPr="002F392F">
              <w:rPr>
                <w:rFonts w:ascii="Arial" w:eastAsia="Arial" w:hAnsi="Arial" w:cs="Times New Roman"/>
                <w:bCs/>
                <w:color w:val="000000" w:themeColor="text1"/>
                <w:sz w:val="24"/>
                <w:szCs w:val="24"/>
                <w:lang w:val="en-US"/>
              </w:rPr>
              <w:t>pplications deadline is early January</w:t>
            </w:r>
            <w:r w:rsidR="00B24C67">
              <w:rPr>
                <w:rFonts w:ascii="Arial" w:eastAsia="Arial" w:hAnsi="Arial" w:cs="Times New Roman"/>
                <w:bCs/>
                <w:color w:val="000000" w:themeColor="text1"/>
                <w:sz w:val="24"/>
                <w:szCs w:val="24"/>
                <w:lang w:val="en-US"/>
              </w:rPr>
              <w:t xml:space="preserve"> for </w:t>
            </w:r>
            <w:r w:rsidR="000B7AE0">
              <w:rPr>
                <w:rFonts w:ascii="Arial" w:eastAsia="Arial" w:hAnsi="Arial" w:cs="Times New Roman"/>
                <w:bCs/>
                <w:color w:val="000000" w:themeColor="text1"/>
                <w:sz w:val="24"/>
                <w:szCs w:val="24"/>
                <w:lang w:val="en-US"/>
              </w:rPr>
              <w:t>p</w:t>
            </w:r>
            <w:r w:rsidR="00B24C67">
              <w:rPr>
                <w:rFonts w:ascii="Arial" w:eastAsia="Arial" w:hAnsi="Arial" w:cs="Times New Roman"/>
                <w:bCs/>
                <w:color w:val="000000" w:themeColor="text1"/>
                <w:sz w:val="24"/>
                <w:szCs w:val="24"/>
                <w:lang w:val="en-US"/>
              </w:rPr>
              <w:t>rimary</w:t>
            </w:r>
            <w:r w:rsidR="000B7AE0">
              <w:rPr>
                <w:rFonts w:ascii="Arial" w:eastAsia="Arial" w:hAnsi="Arial" w:cs="Times New Roman"/>
                <w:bCs/>
                <w:color w:val="000000" w:themeColor="text1"/>
                <w:sz w:val="24"/>
                <w:szCs w:val="24"/>
                <w:lang w:val="en-US"/>
              </w:rPr>
              <w:t xml:space="preserve"> school applications</w:t>
            </w:r>
            <w:r w:rsidR="00B24C67">
              <w:rPr>
                <w:rFonts w:ascii="Arial" w:eastAsia="Arial" w:hAnsi="Arial" w:cs="Times New Roman"/>
                <w:bCs/>
                <w:color w:val="000000" w:themeColor="text1"/>
                <w:sz w:val="24"/>
                <w:szCs w:val="24"/>
                <w:lang w:val="en-US"/>
              </w:rPr>
              <w:t xml:space="preserve"> and in October for secondary schools.  The process for those applying to special schools can differ</w:t>
            </w:r>
            <w:r w:rsidR="001A58B0">
              <w:rPr>
                <w:rFonts w:ascii="Arial" w:eastAsia="Arial" w:hAnsi="Arial" w:cs="Times New Roman"/>
                <w:bCs/>
                <w:color w:val="000000" w:themeColor="text1"/>
                <w:sz w:val="24"/>
                <w:szCs w:val="24"/>
                <w:lang w:val="en-US"/>
              </w:rPr>
              <w:t>.</w:t>
            </w:r>
          </w:p>
          <w:p w14:paraId="212BDD3C" w14:textId="77777777" w:rsidR="002F392F" w:rsidRPr="002F392F" w:rsidRDefault="002F392F" w:rsidP="002F392F">
            <w:pPr>
              <w:spacing w:before="60"/>
              <w:outlineLvl w:val="1"/>
              <w:rPr>
                <w:rFonts w:ascii="Arial" w:eastAsia="Arial" w:hAnsi="Arial" w:cs="Times New Roman"/>
                <w:bCs/>
                <w:color w:val="000000" w:themeColor="text1"/>
                <w:sz w:val="24"/>
                <w:szCs w:val="24"/>
                <w:lang w:val="en-US"/>
              </w:rPr>
            </w:pPr>
          </w:p>
          <w:p w14:paraId="0AAF3771" w14:textId="5B538F54" w:rsidR="002B3D0C" w:rsidRDefault="001A58B0" w:rsidP="002F392F">
            <w:pPr>
              <w:spacing w:before="60"/>
              <w:outlineLvl w:val="1"/>
              <w:rPr>
                <w:rFonts w:ascii="Arial" w:eastAsia="Arial" w:hAnsi="Arial" w:cs="Times New Roman"/>
                <w:bCs/>
                <w:color w:val="000000" w:themeColor="text1"/>
                <w:sz w:val="24"/>
                <w:szCs w:val="24"/>
                <w:lang w:val="en-US"/>
              </w:rPr>
            </w:pPr>
            <w:r w:rsidRPr="002F392F">
              <w:rPr>
                <w:rFonts w:ascii="Arial" w:eastAsia="Arial" w:hAnsi="Arial" w:cs="Times New Roman"/>
                <w:bCs/>
                <w:color w:val="000000" w:themeColor="text1"/>
                <w:sz w:val="24"/>
                <w:szCs w:val="24"/>
                <w:lang w:val="en-US"/>
              </w:rPr>
              <w:t>Most open days at schools take place in October / November in the Autumn term</w:t>
            </w:r>
            <w:r>
              <w:rPr>
                <w:rFonts w:ascii="Arial" w:eastAsia="Arial" w:hAnsi="Arial" w:cs="Times New Roman"/>
                <w:bCs/>
                <w:color w:val="000000" w:themeColor="text1"/>
                <w:sz w:val="24"/>
                <w:szCs w:val="24"/>
                <w:lang w:val="en-US"/>
              </w:rPr>
              <w:t xml:space="preserve"> and f</w:t>
            </w:r>
            <w:r w:rsidR="002F392F" w:rsidRPr="002F392F">
              <w:rPr>
                <w:rFonts w:ascii="Arial" w:eastAsia="Arial" w:hAnsi="Arial" w:cs="Times New Roman"/>
                <w:bCs/>
                <w:color w:val="000000" w:themeColor="text1"/>
                <w:sz w:val="24"/>
                <w:szCs w:val="24"/>
                <w:lang w:val="en-US"/>
              </w:rPr>
              <w:t xml:space="preserve">oster carers should arrange to take the young person to visit the new potential schools.  They should discuss the options with social worker and Sutton Virtual School.  A final decision is then reached. </w:t>
            </w:r>
          </w:p>
          <w:p w14:paraId="6A49AC3D" w14:textId="77777777" w:rsidR="002F392F" w:rsidRDefault="002F392F" w:rsidP="002F392F">
            <w:pPr>
              <w:spacing w:before="60"/>
              <w:outlineLvl w:val="1"/>
              <w:rPr>
                <w:rFonts w:ascii="Arial" w:eastAsia="Arial" w:hAnsi="Arial" w:cs="Times New Roman"/>
                <w:bCs/>
                <w:color w:val="000000" w:themeColor="text1"/>
                <w:sz w:val="24"/>
                <w:szCs w:val="24"/>
                <w:lang w:val="en-US"/>
              </w:rPr>
            </w:pPr>
          </w:p>
          <w:p w14:paraId="7058FD2E" w14:textId="2FAE7A22" w:rsidR="002B3D0C" w:rsidRPr="00D05F68" w:rsidRDefault="002B3D0C" w:rsidP="002B3D0C">
            <w:pPr>
              <w:spacing w:before="60"/>
              <w:outlineLvl w:val="1"/>
              <w:rPr>
                <w:rFonts w:ascii="Arial" w:eastAsia="Arial" w:hAnsi="Arial" w:cs="Times New Roman"/>
                <w:b/>
                <w:color w:val="2F5496" w:themeColor="accent1" w:themeShade="BF"/>
                <w:sz w:val="28"/>
                <w:szCs w:val="36"/>
                <w:lang w:val="en-US"/>
              </w:rPr>
            </w:pPr>
            <w:r w:rsidRPr="00D05F68">
              <w:rPr>
                <w:rFonts w:ascii="Arial" w:eastAsia="Arial" w:hAnsi="Arial" w:cs="Times New Roman"/>
                <w:b/>
                <w:color w:val="2F5496" w:themeColor="accent1" w:themeShade="BF"/>
                <w:sz w:val="28"/>
                <w:szCs w:val="36"/>
                <w:lang w:val="en-US"/>
              </w:rPr>
              <w:lastRenderedPageBreak/>
              <w:t xml:space="preserve">EHCP </w:t>
            </w:r>
            <w:r w:rsidR="00DE2A3D" w:rsidRPr="00D05F68">
              <w:rPr>
                <w:rFonts w:ascii="Arial" w:eastAsia="Arial" w:hAnsi="Arial" w:cs="Times New Roman"/>
                <w:b/>
                <w:color w:val="2F5496" w:themeColor="accent1" w:themeShade="BF"/>
                <w:sz w:val="28"/>
                <w:szCs w:val="36"/>
                <w:lang w:val="en-US"/>
              </w:rPr>
              <w:t>in</w:t>
            </w:r>
            <w:r w:rsidR="001A58B0">
              <w:rPr>
                <w:rFonts w:ascii="Arial" w:eastAsia="Arial" w:hAnsi="Arial" w:cs="Times New Roman"/>
                <w:b/>
                <w:color w:val="2F5496" w:themeColor="accent1" w:themeShade="BF"/>
                <w:sz w:val="28"/>
                <w:szCs w:val="36"/>
                <w:lang w:val="en-US"/>
              </w:rPr>
              <w:t>-</w:t>
            </w:r>
            <w:r w:rsidR="00DE2A3D" w:rsidRPr="00D05F68">
              <w:rPr>
                <w:rFonts w:ascii="Arial" w:eastAsia="Arial" w:hAnsi="Arial" w:cs="Times New Roman"/>
                <w:b/>
                <w:color w:val="2F5496" w:themeColor="accent1" w:themeShade="BF"/>
                <w:sz w:val="28"/>
                <w:szCs w:val="36"/>
                <w:lang w:val="en-US"/>
              </w:rPr>
              <w:t xml:space="preserve">year </w:t>
            </w:r>
            <w:r w:rsidRPr="00D05F68">
              <w:rPr>
                <w:rFonts w:ascii="Arial" w:eastAsia="Arial" w:hAnsi="Arial" w:cs="Times New Roman"/>
                <w:b/>
                <w:color w:val="2F5496" w:themeColor="accent1" w:themeShade="BF"/>
                <w:sz w:val="28"/>
                <w:szCs w:val="36"/>
                <w:lang w:val="en-US"/>
              </w:rPr>
              <w:t>admissions</w:t>
            </w:r>
          </w:p>
          <w:p w14:paraId="3B9BC358" w14:textId="77777777" w:rsidR="00A83D0F" w:rsidRPr="00A83D0F" w:rsidRDefault="00A83D0F" w:rsidP="00A83D0F">
            <w:pPr>
              <w:spacing w:before="60"/>
              <w:rPr>
                <w:rFonts w:ascii="Arial" w:eastAsia="Arial" w:hAnsi="Arial" w:cs="Arial"/>
                <w:sz w:val="24"/>
                <w:szCs w:val="24"/>
                <w:lang w:val="en-US"/>
              </w:rPr>
            </w:pPr>
            <w:r w:rsidRPr="00A83D0F">
              <w:rPr>
                <w:rFonts w:ascii="Arial" w:eastAsia="Arial" w:hAnsi="Arial" w:cs="Arial"/>
                <w:sz w:val="24"/>
                <w:szCs w:val="24"/>
                <w:lang w:val="en-US"/>
              </w:rPr>
              <w:t xml:space="preserve">School admissions is different for children and young people with an EHCP. An in year move to a new school usually happens when a child/young person moves to a different area. The local SEND team will make all applications for prospective schools.  They will consult with identified settings. Schools have 15 days to respond to a consultation.  </w:t>
            </w:r>
          </w:p>
          <w:p w14:paraId="61A1CEAC" w14:textId="77777777" w:rsidR="00A83D0F" w:rsidRPr="00A83D0F" w:rsidRDefault="00A83D0F" w:rsidP="00A83D0F">
            <w:pPr>
              <w:spacing w:before="60"/>
              <w:rPr>
                <w:rFonts w:ascii="Arial" w:eastAsia="Arial" w:hAnsi="Arial" w:cs="Arial"/>
                <w:sz w:val="24"/>
                <w:szCs w:val="24"/>
                <w:lang w:val="en-US"/>
              </w:rPr>
            </w:pPr>
          </w:p>
          <w:p w14:paraId="100FEE35" w14:textId="5DD5497A" w:rsidR="001A58B0" w:rsidRDefault="001A58B0" w:rsidP="00A83D0F">
            <w:pPr>
              <w:spacing w:before="60"/>
              <w:rPr>
                <w:rFonts w:ascii="Arial" w:eastAsia="Arial" w:hAnsi="Arial" w:cs="Arial"/>
                <w:sz w:val="24"/>
                <w:szCs w:val="24"/>
                <w:lang w:val="en-US"/>
              </w:rPr>
            </w:pPr>
            <w:r>
              <w:rPr>
                <w:rFonts w:ascii="Arial" w:eastAsia="Arial" w:hAnsi="Arial" w:cs="Arial"/>
                <w:sz w:val="24"/>
                <w:szCs w:val="24"/>
                <w:lang w:val="en-US"/>
              </w:rPr>
              <w:t xml:space="preserve">We </w:t>
            </w:r>
            <w:r w:rsidR="008F0828">
              <w:rPr>
                <w:rFonts w:ascii="Arial" w:eastAsia="Arial" w:hAnsi="Arial" w:cs="Arial"/>
                <w:sz w:val="24"/>
                <w:szCs w:val="24"/>
                <w:lang w:val="en-US"/>
              </w:rPr>
              <w:t>will work with</w:t>
            </w:r>
            <w:r>
              <w:rPr>
                <w:rFonts w:ascii="Arial" w:eastAsia="Arial" w:hAnsi="Arial" w:cs="Arial"/>
                <w:sz w:val="24"/>
                <w:szCs w:val="24"/>
                <w:lang w:val="en-US"/>
              </w:rPr>
              <w:t xml:space="preserve"> foster carers</w:t>
            </w:r>
            <w:r w:rsidR="008F0828">
              <w:rPr>
                <w:rFonts w:ascii="Arial" w:eastAsia="Arial" w:hAnsi="Arial" w:cs="Arial"/>
                <w:sz w:val="24"/>
                <w:szCs w:val="24"/>
                <w:lang w:val="en-US"/>
              </w:rPr>
              <w:t xml:space="preserve"> and social workers to</w:t>
            </w:r>
            <w:r>
              <w:rPr>
                <w:rFonts w:ascii="Arial" w:eastAsia="Arial" w:hAnsi="Arial" w:cs="Arial"/>
                <w:sz w:val="24"/>
                <w:szCs w:val="24"/>
                <w:lang w:val="en-US"/>
              </w:rPr>
              <w:t>:</w:t>
            </w:r>
          </w:p>
          <w:p w14:paraId="07C7C8DD" w14:textId="5390446A" w:rsidR="00A83D0F" w:rsidRPr="00A83D0F" w:rsidRDefault="00A83D0F" w:rsidP="009F2A27">
            <w:pPr>
              <w:pStyle w:val="ListParagraph"/>
              <w:numPr>
                <w:ilvl w:val="0"/>
                <w:numId w:val="1"/>
              </w:numPr>
              <w:rPr>
                <w:lang w:val="en-US"/>
              </w:rPr>
            </w:pPr>
            <w:r w:rsidRPr="009F2A27">
              <w:rPr>
                <w:rFonts w:ascii="Arial" w:eastAsia="Arial" w:hAnsi="Arial" w:cs="Arial"/>
                <w:sz w:val="24"/>
                <w:szCs w:val="24"/>
                <w:lang w:val="en-US"/>
              </w:rPr>
              <w:t xml:space="preserve">Use the local authority’s ‘Local Offer’ website to see what schools/colleges may be suitable. </w:t>
            </w:r>
          </w:p>
          <w:p w14:paraId="1C448966" w14:textId="609D7D15" w:rsidR="00A83D0F" w:rsidRPr="00A83D0F" w:rsidRDefault="00A83D0F" w:rsidP="009F2A27">
            <w:pPr>
              <w:pStyle w:val="ListParagraph"/>
              <w:numPr>
                <w:ilvl w:val="0"/>
                <w:numId w:val="1"/>
              </w:numPr>
              <w:rPr>
                <w:lang w:val="en-US"/>
              </w:rPr>
            </w:pPr>
            <w:r w:rsidRPr="009F2A27">
              <w:rPr>
                <w:rFonts w:ascii="Arial" w:eastAsia="Arial" w:hAnsi="Arial" w:cs="Arial"/>
                <w:sz w:val="24"/>
                <w:szCs w:val="24"/>
                <w:lang w:val="en-US"/>
              </w:rPr>
              <w:t>Consult with a range of setting as many specialist provisions will be full.</w:t>
            </w:r>
          </w:p>
          <w:p w14:paraId="0C57D949" w14:textId="14D48205" w:rsidR="00A83D0F" w:rsidRPr="009F2A27" w:rsidRDefault="00A83D0F" w:rsidP="009F2A27">
            <w:pPr>
              <w:pStyle w:val="ListParagraph"/>
              <w:numPr>
                <w:ilvl w:val="0"/>
                <w:numId w:val="1"/>
              </w:numPr>
              <w:spacing w:before="60"/>
              <w:rPr>
                <w:rFonts w:ascii="Arial" w:eastAsia="Arial" w:hAnsi="Arial" w:cs="Arial"/>
                <w:sz w:val="24"/>
                <w:szCs w:val="24"/>
                <w:lang w:val="en-US"/>
              </w:rPr>
            </w:pPr>
            <w:r w:rsidRPr="009F2A27">
              <w:rPr>
                <w:rFonts w:ascii="Arial" w:eastAsia="Arial" w:hAnsi="Arial" w:cs="Arial"/>
                <w:sz w:val="24"/>
                <w:szCs w:val="24"/>
                <w:lang w:val="en-US"/>
              </w:rPr>
              <w:t xml:space="preserve">Seek advice from </w:t>
            </w:r>
            <w:r w:rsidR="001A58B0" w:rsidRPr="009F2A27">
              <w:rPr>
                <w:rFonts w:ascii="Arial" w:eastAsia="Arial" w:hAnsi="Arial" w:cs="Arial"/>
                <w:sz w:val="24"/>
                <w:szCs w:val="24"/>
                <w:lang w:val="en-US"/>
              </w:rPr>
              <w:t xml:space="preserve">your </w:t>
            </w:r>
            <w:r w:rsidRPr="009F2A27">
              <w:rPr>
                <w:rFonts w:ascii="Arial" w:eastAsia="Arial" w:hAnsi="Arial" w:cs="Arial"/>
                <w:sz w:val="24"/>
                <w:szCs w:val="24"/>
                <w:lang w:val="en-US"/>
              </w:rPr>
              <w:t>local Independent/Information Advice &amp; Support Service (IASS).</w:t>
            </w:r>
          </w:p>
          <w:p w14:paraId="21378716" w14:textId="77777777" w:rsidR="00A83D0F" w:rsidRPr="00A83D0F" w:rsidRDefault="00A83D0F" w:rsidP="00A83D0F">
            <w:pPr>
              <w:spacing w:before="60"/>
              <w:rPr>
                <w:rFonts w:ascii="Arial" w:eastAsia="Arial" w:hAnsi="Arial" w:cs="Arial"/>
                <w:sz w:val="24"/>
                <w:szCs w:val="24"/>
                <w:lang w:val="en-US"/>
              </w:rPr>
            </w:pPr>
          </w:p>
          <w:p w14:paraId="21AED806" w14:textId="6A4607FE" w:rsidR="0075495C" w:rsidRDefault="00A83D0F" w:rsidP="00A83D0F">
            <w:pPr>
              <w:spacing w:before="60"/>
              <w:outlineLvl w:val="1"/>
              <w:rPr>
                <w:rFonts w:ascii="Arial" w:eastAsia="Arial" w:hAnsi="Arial" w:cs="Arial"/>
                <w:sz w:val="24"/>
                <w:szCs w:val="24"/>
                <w:lang w:val="en-US"/>
              </w:rPr>
            </w:pPr>
            <w:r w:rsidRPr="00A83D0F">
              <w:rPr>
                <w:rFonts w:ascii="Arial" w:eastAsia="Arial" w:hAnsi="Arial" w:cs="Arial"/>
                <w:sz w:val="24"/>
                <w:szCs w:val="24"/>
                <w:lang w:val="en-US"/>
              </w:rPr>
              <w:t>The new school/college place will be named in the final EHCP.</w:t>
            </w:r>
          </w:p>
          <w:p w14:paraId="0C446DD4" w14:textId="77777777" w:rsidR="00A83D0F" w:rsidRPr="00D05F68" w:rsidRDefault="00A83D0F" w:rsidP="00A83D0F">
            <w:pPr>
              <w:spacing w:before="60"/>
              <w:outlineLvl w:val="1"/>
              <w:rPr>
                <w:rFonts w:ascii="Arial" w:eastAsia="Arial" w:hAnsi="Arial" w:cs="Times New Roman"/>
                <w:bCs/>
                <w:color w:val="000000" w:themeColor="text1"/>
                <w:sz w:val="24"/>
                <w:szCs w:val="24"/>
                <w:lang w:val="en-US"/>
              </w:rPr>
            </w:pPr>
          </w:p>
          <w:p w14:paraId="6D8081A5" w14:textId="64D9A4DD" w:rsidR="0075495C" w:rsidRPr="00D05F68" w:rsidRDefault="0075495C" w:rsidP="0075495C">
            <w:pPr>
              <w:spacing w:before="60"/>
              <w:outlineLvl w:val="1"/>
              <w:rPr>
                <w:rFonts w:ascii="Arial" w:eastAsia="Arial" w:hAnsi="Arial" w:cs="Times New Roman"/>
                <w:b/>
                <w:color w:val="2F5496" w:themeColor="accent1" w:themeShade="BF"/>
                <w:sz w:val="28"/>
                <w:szCs w:val="36"/>
                <w:lang w:val="en-US"/>
              </w:rPr>
            </w:pPr>
            <w:r w:rsidRPr="00D05F68">
              <w:rPr>
                <w:rFonts w:ascii="Arial" w:eastAsia="Arial" w:hAnsi="Arial" w:cs="Times New Roman"/>
                <w:b/>
                <w:color w:val="2F5496" w:themeColor="accent1" w:themeShade="BF"/>
                <w:sz w:val="28"/>
                <w:szCs w:val="28"/>
                <w:lang w:val="en-US"/>
              </w:rPr>
              <w:t>EHCP end of key stage admissions</w:t>
            </w:r>
          </w:p>
          <w:p w14:paraId="1E35775F" w14:textId="31FF432D" w:rsidR="00EA7382" w:rsidRPr="00EA7382" w:rsidRDefault="00EA7382" w:rsidP="00EA7382">
            <w:pPr>
              <w:rPr>
                <w:rFonts w:ascii="Arial" w:eastAsia="Arial" w:hAnsi="Arial" w:cs="Arial"/>
                <w:sz w:val="24"/>
                <w:szCs w:val="24"/>
                <w:lang w:val="en-US"/>
              </w:rPr>
            </w:pPr>
            <w:r w:rsidRPr="00EA7382">
              <w:rPr>
                <w:rFonts w:ascii="Arial" w:eastAsia="Arial" w:hAnsi="Arial" w:cs="Arial"/>
                <w:sz w:val="24"/>
                <w:szCs w:val="24"/>
                <w:lang w:val="en-US"/>
              </w:rPr>
              <w:t>When a child/young person with an EHCP moves key stage</w:t>
            </w:r>
            <w:r w:rsidR="001A58B0">
              <w:rPr>
                <w:rFonts w:ascii="Arial" w:eastAsia="Arial" w:hAnsi="Arial" w:cs="Arial"/>
                <w:sz w:val="24"/>
                <w:szCs w:val="24"/>
                <w:lang w:val="en-US"/>
              </w:rPr>
              <w:t>,</w:t>
            </w:r>
            <w:r w:rsidRPr="00EA7382">
              <w:rPr>
                <w:rFonts w:ascii="Arial" w:eastAsia="Arial" w:hAnsi="Arial" w:cs="Arial"/>
                <w:sz w:val="24"/>
                <w:szCs w:val="24"/>
                <w:lang w:val="en-US"/>
              </w:rPr>
              <w:t xml:space="preserve"> this may involve a school move.  A transition annual review should take place in the summer term.  For example</w:t>
            </w:r>
            <w:r w:rsidR="001A58B0">
              <w:rPr>
                <w:rFonts w:ascii="Arial" w:eastAsia="Arial" w:hAnsi="Arial" w:cs="Arial"/>
                <w:sz w:val="24"/>
                <w:szCs w:val="24"/>
                <w:lang w:val="en-US"/>
              </w:rPr>
              <w:t>,</w:t>
            </w:r>
            <w:r w:rsidRPr="00EA7382">
              <w:rPr>
                <w:rFonts w:ascii="Arial" w:eastAsia="Arial" w:hAnsi="Arial" w:cs="Arial"/>
                <w:sz w:val="24"/>
                <w:szCs w:val="24"/>
                <w:lang w:val="en-US"/>
              </w:rPr>
              <w:t xml:space="preserve"> in Year 5 when planning transition to high school. </w:t>
            </w:r>
          </w:p>
          <w:p w14:paraId="043138EE" w14:textId="77777777" w:rsidR="00EA7382" w:rsidRPr="00EA7382" w:rsidRDefault="00EA7382" w:rsidP="00EA7382">
            <w:pPr>
              <w:rPr>
                <w:rFonts w:ascii="Arial" w:eastAsia="Arial" w:hAnsi="Arial" w:cs="Arial"/>
                <w:sz w:val="24"/>
                <w:szCs w:val="24"/>
                <w:lang w:val="en-US"/>
              </w:rPr>
            </w:pPr>
          </w:p>
          <w:p w14:paraId="04B20056" w14:textId="4F7FDB16" w:rsidR="00EA7382" w:rsidRPr="00EA7382" w:rsidRDefault="00EA7382" w:rsidP="00EA7382">
            <w:pPr>
              <w:rPr>
                <w:rFonts w:ascii="Arial" w:eastAsia="Arial" w:hAnsi="Arial" w:cs="Arial"/>
                <w:sz w:val="24"/>
                <w:szCs w:val="24"/>
                <w:lang w:val="en-US"/>
              </w:rPr>
            </w:pPr>
            <w:r w:rsidRPr="00EA7382">
              <w:rPr>
                <w:rFonts w:ascii="Arial" w:eastAsia="Arial" w:hAnsi="Arial" w:cs="Arial"/>
                <w:sz w:val="24"/>
                <w:szCs w:val="24"/>
                <w:lang w:val="en-US"/>
              </w:rPr>
              <w:t xml:space="preserve">The meeting </w:t>
            </w:r>
            <w:r w:rsidR="001A58B0">
              <w:rPr>
                <w:rFonts w:ascii="Arial" w:eastAsia="Arial" w:hAnsi="Arial" w:cs="Arial"/>
                <w:sz w:val="24"/>
                <w:szCs w:val="24"/>
                <w:lang w:val="en-US"/>
              </w:rPr>
              <w:t>provides an</w:t>
            </w:r>
            <w:r w:rsidRPr="00EA7382">
              <w:rPr>
                <w:rFonts w:ascii="Arial" w:eastAsia="Arial" w:hAnsi="Arial" w:cs="Arial"/>
                <w:sz w:val="24"/>
                <w:szCs w:val="24"/>
                <w:lang w:val="en-US"/>
              </w:rPr>
              <w:t xml:space="preserve"> opportunity to discuss the child/young person</w:t>
            </w:r>
            <w:r w:rsidR="001A58B0">
              <w:rPr>
                <w:rFonts w:ascii="Arial" w:eastAsia="Arial" w:hAnsi="Arial" w:cs="Arial"/>
                <w:sz w:val="24"/>
                <w:szCs w:val="24"/>
                <w:lang w:val="en-US"/>
              </w:rPr>
              <w:t>’</w:t>
            </w:r>
            <w:r w:rsidRPr="00EA7382">
              <w:rPr>
                <w:rFonts w:ascii="Arial" w:eastAsia="Arial" w:hAnsi="Arial" w:cs="Arial"/>
                <w:sz w:val="24"/>
                <w:szCs w:val="24"/>
                <w:lang w:val="en-US"/>
              </w:rPr>
              <w:t>s aspirations.   Planning to meet needs in the next stage of their education is important.</w:t>
            </w:r>
            <w:r w:rsidR="001A58B0">
              <w:rPr>
                <w:rFonts w:ascii="Arial" w:eastAsia="Arial" w:hAnsi="Arial" w:cs="Arial"/>
                <w:sz w:val="24"/>
                <w:szCs w:val="24"/>
                <w:lang w:val="en-US"/>
              </w:rPr>
              <w:t xml:space="preserve"> </w:t>
            </w:r>
            <w:r w:rsidRPr="00EA7382">
              <w:rPr>
                <w:rFonts w:ascii="Arial" w:eastAsia="Arial" w:hAnsi="Arial" w:cs="Arial"/>
                <w:sz w:val="24"/>
                <w:szCs w:val="24"/>
                <w:lang w:val="en-US"/>
              </w:rPr>
              <w:t xml:space="preserve"> Not all schools can meet the needs of children/young people with SEND.  Many specialist provisions have limited spaces.  It is advisable to consider a range of prospective settings.</w:t>
            </w:r>
          </w:p>
          <w:p w14:paraId="3BC38CC1" w14:textId="77777777" w:rsidR="00EA7382" w:rsidRPr="00EA7382" w:rsidRDefault="00EA7382" w:rsidP="00EA7382">
            <w:pPr>
              <w:rPr>
                <w:rFonts w:ascii="Arial" w:eastAsia="Arial" w:hAnsi="Arial" w:cs="Arial"/>
                <w:sz w:val="24"/>
                <w:szCs w:val="24"/>
                <w:lang w:val="en-US"/>
              </w:rPr>
            </w:pPr>
          </w:p>
          <w:p w14:paraId="57FB93B7" w14:textId="77777777" w:rsidR="00EA7382" w:rsidRPr="00EA7382" w:rsidRDefault="00EA7382" w:rsidP="00EA7382">
            <w:pPr>
              <w:rPr>
                <w:rFonts w:ascii="Arial" w:eastAsia="Arial" w:hAnsi="Arial" w:cs="Arial"/>
                <w:sz w:val="24"/>
                <w:szCs w:val="24"/>
                <w:lang w:val="en-US"/>
              </w:rPr>
            </w:pPr>
            <w:r w:rsidRPr="00EA7382">
              <w:rPr>
                <w:rFonts w:ascii="Arial" w:eastAsia="Arial" w:hAnsi="Arial" w:cs="Arial"/>
                <w:sz w:val="24"/>
                <w:szCs w:val="24"/>
                <w:lang w:val="en-US"/>
              </w:rPr>
              <w:t>In the autumn term, the SEND Case Manager will begin to consult with prospective settings.</w:t>
            </w:r>
          </w:p>
          <w:p w14:paraId="695EB7E2" w14:textId="77777777" w:rsidR="00EA7382" w:rsidRPr="00EA7382" w:rsidRDefault="00EA7382" w:rsidP="00EA7382">
            <w:pPr>
              <w:rPr>
                <w:rFonts w:ascii="Arial" w:eastAsia="Arial" w:hAnsi="Arial" w:cs="Arial"/>
                <w:sz w:val="24"/>
                <w:szCs w:val="24"/>
                <w:lang w:val="en-US"/>
              </w:rPr>
            </w:pPr>
          </w:p>
          <w:p w14:paraId="0F43AEB5" w14:textId="71C14239" w:rsidR="002B3D0C" w:rsidRPr="003E4477" w:rsidRDefault="00EA7382" w:rsidP="00EA7382">
            <w:pPr>
              <w:spacing w:before="60"/>
              <w:outlineLvl w:val="1"/>
              <w:rPr>
                <w:rFonts w:ascii="Arial" w:eastAsia="Arial" w:hAnsi="Arial" w:cs="Times New Roman"/>
                <w:bCs/>
                <w:color w:val="000000" w:themeColor="text1"/>
                <w:sz w:val="24"/>
                <w:szCs w:val="24"/>
                <w:lang w:val="en-US"/>
              </w:rPr>
            </w:pPr>
            <w:r w:rsidRPr="00EA7382">
              <w:rPr>
                <w:rFonts w:ascii="Arial" w:eastAsia="Arial" w:hAnsi="Arial" w:cs="Arial"/>
                <w:sz w:val="24"/>
                <w:szCs w:val="24"/>
                <w:lang w:val="en-US"/>
              </w:rPr>
              <w:t>During the spring term, the school place is confirmed.  The SEND Case Manager will update the EHCP naming the new school for September. The deadline to issue the final EHCP is 15th February for EYFS, primary and secondary transfers.  It is 31st March for transfers to further education.</w:t>
            </w:r>
          </w:p>
        </w:tc>
      </w:tr>
    </w:tbl>
    <w:p w14:paraId="4271F0D4" w14:textId="2830C411" w:rsidR="00465CA2" w:rsidRDefault="00465CA2"/>
    <w:p w14:paraId="08B600E2" w14:textId="494C84D7" w:rsidR="00346313" w:rsidRDefault="00346313"/>
    <w:tbl>
      <w:tblPr>
        <w:tblStyle w:val="TableGrid"/>
        <w:tblW w:w="0" w:type="auto"/>
        <w:tblLook w:val="04A0" w:firstRow="1" w:lastRow="0" w:firstColumn="1" w:lastColumn="0" w:noHBand="0" w:noVBand="1"/>
      </w:tblPr>
      <w:tblGrid>
        <w:gridCol w:w="9016"/>
      </w:tblGrid>
      <w:tr w:rsidR="00346313" w:rsidRPr="00D6619D" w14:paraId="2E1CC7DD" w14:textId="77777777" w:rsidTr="00303951">
        <w:tc>
          <w:tcPr>
            <w:tcW w:w="9016" w:type="dxa"/>
          </w:tcPr>
          <w:p w14:paraId="04F38671" w14:textId="72A7DCFF" w:rsidR="00346313" w:rsidRPr="00084DFC" w:rsidRDefault="0051680A" w:rsidP="00303951">
            <w:pPr>
              <w:spacing w:before="240" w:after="120"/>
              <w:outlineLvl w:val="0"/>
              <w:rPr>
                <w:rFonts w:ascii="Arial" w:eastAsia="Arial" w:hAnsi="Arial" w:cs="Times New Roman"/>
                <w:b/>
                <w:caps/>
                <w:color w:val="2F5496" w:themeColor="accent1" w:themeShade="BF"/>
                <w:sz w:val="48"/>
                <w:szCs w:val="48"/>
                <w:lang w:val="en-US"/>
              </w:rPr>
            </w:pPr>
            <w:r>
              <w:rPr>
                <w:rFonts w:ascii="Arial" w:eastAsia="Arial" w:hAnsi="Arial" w:cs="Times New Roman"/>
                <w:b/>
                <w:caps/>
                <w:color w:val="2F5496" w:themeColor="accent1" w:themeShade="BF"/>
                <w:sz w:val="48"/>
                <w:szCs w:val="48"/>
                <w:lang w:val="en-US"/>
              </w:rPr>
              <w:t>P</w:t>
            </w:r>
            <w:r w:rsidR="00513F67">
              <w:rPr>
                <w:rFonts w:ascii="Arial" w:eastAsia="Arial" w:hAnsi="Arial" w:cs="Times New Roman"/>
                <w:b/>
                <w:caps/>
                <w:color w:val="2F5496" w:themeColor="accent1" w:themeShade="BF"/>
                <w:sz w:val="48"/>
                <w:szCs w:val="48"/>
                <w:lang w:val="en-US"/>
              </w:rPr>
              <w:t>ERSONAL EDUCATION PLAN</w:t>
            </w:r>
          </w:p>
          <w:p w14:paraId="2474C0FF" w14:textId="73F567A6" w:rsidR="00346313" w:rsidRPr="00D6619D" w:rsidRDefault="00346313" w:rsidP="00303951">
            <w:pPr>
              <w:rPr>
                <w:i/>
                <w:iCs/>
              </w:rPr>
            </w:pPr>
          </w:p>
        </w:tc>
      </w:tr>
      <w:tr w:rsidR="00346313" w14:paraId="2F7AAEAD" w14:textId="77777777" w:rsidTr="00303951">
        <w:tc>
          <w:tcPr>
            <w:tcW w:w="9016" w:type="dxa"/>
          </w:tcPr>
          <w:p w14:paraId="212C2FDF" w14:textId="77777777" w:rsidR="00346313" w:rsidRDefault="00346313" w:rsidP="00303951">
            <w:pPr>
              <w:spacing w:before="60"/>
              <w:outlineLvl w:val="1"/>
              <w:rPr>
                <w:rFonts w:ascii="Arial" w:eastAsia="Arial" w:hAnsi="Arial" w:cs="Times New Roman"/>
                <w:b/>
                <w:color w:val="000000"/>
                <w:sz w:val="28"/>
                <w:szCs w:val="36"/>
                <w:lang w:val="en-US"/>
              </w:rPr>
            </w:pPr>
          </w:p>
          <w:p w14:paraId="37353589" w14:textId="234AD9AB" w:rsidR="00346313" w:rsidRPr="00084DFC" w:rsidRDefault="0031340A" w:rsidP="00303951">
            <w:pPr>
              <w:spacing w:before="60"/>
              <w:outlineLvl w:val="1"/>
              <w:rPr>
                <w:rFonts w:ascii="Arial" w:eastAsia="Arial" w:hAnsi="Arial" w:cs="Times New Roman"/>
                <w:b/>
                <w:color w:val="2F5496" w:themeColor="accent1" w:themeShade="BF"/>
                <w:sz w:val="28"/>
                <w:szCs w:val="36"/>
                <w:lang w:val="en-US"/>
              </w:rPr>
            </w:pPr>
            <w:r>
              <w:rPr>
                <w:rFonts w:ascii="Arial" w:eastAsia="Arial" w:hAnsi="Arial" w:cs="Times New Roman"/>
                <w:b/>
                <w:color w:val="2F5496" w:themeColor="accent1" w:themeShade="BF"/>
                <w:sz w:val="28"/>
                <w:szCs w:val="36"/>
                <w:lang w:val="en-US"/>
              </w:rPr>
              <w:t>ePEP</w:t>
            </w:r>
          </w:p>
          <w:p w14:paraId="627839FC" w14:textId="6E6028C9" w:rsidR="00EE3B79" w:rsidRPr="00EE3B79" w:rsidRDefault="00EE3B79" w:rsidP="00EE3B79">
            <w:pPr>
              <w:rPr>
                <w:rFonts w:ascii="Arial" w:eastAsia="Arial" w:hAnsi="Arial" w:cs="Times New Roman"/>
                <w:sz w:val="24"/>
                <w:szCs w:val="28"/>
                <w:lang w:val="en-US"/>
              </w:rPr>
            </w:pPr>
            <w:r w:rsidRPr="00EE3B79">
              <w:rPr>
                <w:rFonts w:ascii="Arial" w:eastAsia="Arial" w:hAnsi="Arial" w:cs="Times New Roman"/>
                <w:sz w:val="24"/>
                <w:szCs w:val="28"/>
                <w:lang w:val="en-US"/>
              </w:rPr>
              <w:t>Each term</w:t>
            </w:r>
            <w:r w:rsidR="001A58B0">
              <w:rPr>
                <w:rFonts w:ascii="Arial" w:eastAsia="Arial" w:hAnsi="Arial" w:cs="Times New Roman"/>
                <w:sz w:val="24"/>
                <w:szCs w:val="28"/>
                <w:lang w:val="en-US"/>
              </w:rPr>
              <w:t>,</w:t>
            </w:r>
            <w:r w:rsidRPr="00EE3B79">
              <w:rPr>
                <w:rFonts w:ascii="Arial" w:eastAsia="Arial" w:hAnsi="Arial" w:cs="Times New Roman"/>
                <w:sz w:val="24"/>
                <w:szCs w:val="28"/>
                <w:lang w:val="en-US"/>
              </w:rPr>
              <w:t xml:space="preserve"> </w:t>
            </w:r>
            <w:r w:rsidR="001A58B0">
              <w:rPr>
                <w:rFonts w:ascii="Arial" w:eastAsia="Arial" w:hAnsi="Arial" w:cs="Times New Roman"/>
                <w:sz w:val="24"/>
                <w:szCs w:val="28"/>
                <w:lang w:val="en-US"/>
              </w:rPr>
              <w:t>every child looked-after who attends an educational setting</w:t>
            </w:r>
            <w:r w:rsidRPr="00EE3B79">
              <w:rPr>
                <w:rFonts w:ascii="Arial" w:eastAsia="Arial" w:hAnsi="Arial" w:cs="Times New Roman"/>
                <w:sz w:val="24"/>
                <w:szCs w:val="28"/>
                <w:lang w:val="en-US"/>
              </w:rPr>
              <w:t xml:space="preserve"> </w:t>
            </w:r>
            <w:r w:rsidR="001A58B0">
              <w:rPr>
                <w:rFonts w:ascii="Arial" w:eastAsia="Arial" w:hAnsi="Arial" w:cs="Times New Roman"/>
                <w:sz w:val="24"/>
                <w:szCs w:val="28"/>
                <w:lang w:val="en-US"/>
              </w:rPr>
              <w:t>has</w:t>
            </w:r>
            <w:r w:rsidRPr="00EE3B79">
              <w:rPr>
                <w:rFonts w:ascii="Arial" w:eastAsia="Arial" w:hAnsi="Arial" w:cs="Times New Roman"/>
                <w:sz w:val="24"/>
                <w:szCs w:val="28"/>
                <w:lang w:val="en-US"/>
              </w:rPr>
              <w:t xml:space="preserve"> a PEP meeting to discuss educational planning. We use ePEP for all our PEPs.  </w:t>
            </w:r>
            <w:r w:rsidR="001A58B0">
              <w:rPr>
                <w:rFonts w:ascii="Arial" w:eastAsia="Arial" w:hAnsi="Arial" w:cs="Times New Roman"/>
                <w:sz w:val="24"/>
                <w:szCs w:val="28"/>
                <w:lang w:val="en-US"/>
              </w:rPr>
              <w:t>We invite f</w:t>
            </w:r>
            <w:r w:rsidRPr="00EE3B79">
              <w:rPr>
                <w:rFonts w:ascii="Arial" w:eastAsia="Arial" w:hAnsi="Arial" w:cs="Times New Roman"/>
                <w:sz w:val="24"/>
                <w:szCs w:val="28"/>
                <w:lang w:val="en-US"/>
              </w:rPr>
              <w:t xml:space="preserve">oster carers </w:t>
            </w:r>
            <w:r w:rsidR="001A58B0">
              <w:rPr>
                <w:rFonts w:ascii="Arial" w:eastAsia="Arial" w:hAnsi="Arial" w:cs="Times New Roman"/>
                <w:sz w:val="24"/>
                <w:szCs w:val="28"/>
                <w:lang w:val="en-US"/>
              </w:rPr>
              <w:t>to</w:t>
            </w:r>
            <w:r w:rsidR="001A58B0" w:rsidRPr="00EE3B79">
              <w:rPr>
                <w:rFonts w:ascii="Arial" w:eastAsia="Arial" w:hAnsi="Arial" w:cs="Times New Roman"/>
                <w:sz w:val="24"/>
                <w:szCs w:val="28"/>
                <w:lang w:val="en-US"/>
              </w:rPr>
              <w:t xml:space="preserve"> </w:t>
            </w:r>
            <w:r w:rsidR="001A58B0">
              <w:rPr>
                <w:rFonts w:ascii="Arial" w:eastAsia="Arial" w:hAnsi="Arial" w:cs="Times New Roman"/>
                <w:sz w:val="24"/>
                <w:szCs w:val="28"/>
                <w:lang w:val="en-US"/>
              </w:rPr>
              <w:t xml:space="preserve">contribute to the PEP and be able to access it by </w:t>
            </w:r>
            <w:r w:rsidRPr="00EE3B79">
              <w:rPr>
                <w:rFonts w:ascii="Arial" w:eastAsia="Arial" w:hAnsi="Arial" w:cs="Times New Roman"/>
                <w:sz w:val="24"/>
                <w:szCs w:val="28"/>
                <w:lang w:val="en-US"/>
              </w:rPr>
              <w:t>visit</w:t>
            </w:r>
            <w:r w:rsidR="001A58B0">
              <w:rPr>
                <w:rFonts w:ascii="Arial" w:eastAsia="Arial" w:hAnsi="Arial" w:cs="Times New Roman"/>
                <w:sz w:val="24"/>
                <w:szCs w:val="28"/>
                <w:lang w:val="en-US"/>
              </w:rPr>
              <w:t>ing</w:t>
            </w:r>
            <w:r w:rsidRPr="00EE3B79">
              <w:rPr>
                <w:rFonts w:ascii="Arial" w:eastAsia="Arial" w:hAnsi="Arial" w:cs="Times New Roman"/>
                <w:sz w:val="24"/>
                <w:szCs w:val="28"/>
                <w:lang w:val="en-US"/>
              </w:rPr>
              <w:t xml:space="preserve"> the </w:t>
            </w:r>
            <w:r w:rsidRPr="00EE3B79">
              <w:rPr>
                <w:rFonts w:ascii="Arial" w:eastAsia="Arial" w:hAnsi="Arial" w:cs="Times New Roman"/>
                <w:sz w:val="24"/>
                <w:szCs w:val="28"/>
                <w:lang w:val="en-US"/>
              </w:rPr>
              <w:lastRenderedPageBreak/>
              <w:t>ePEP website</w:t>
            </w:r>
            <w:r w:rsidR="001A58B0">
              <w:rPr>
                <w:rFonts w:ascii="Arial" w:eastAsia="Arial" w:hAnsi="Arial" w:cs="Times New Roman"/>
                <w:sz w:val="24"/>
                <w:szCs w:val="28"/>
                <w:lang w:val="en-US"/>
              </w:rPr>
              <w:t xml:space="preserve"> (‘c</w:t>
            </w:r>
            <w:r w:rsidRPr="00EE3B79">
              <w:rPr>
                <w:rFonts w:ascii="Arial" w:eastAsia="Arial" w:hAnsi="Arial" w:cs="Times New Roman"/>
                <w:sz w:val="24"/>
                <w:szCs w:val="28"/>
                <w:lang w:val="en-US"/>
              </w:rPr>
              <w:t>lick here for first time users</w:t>
            </w:r>
            <w:r w:rsidR="001A58B0">
              <w:rPr>
                <w:rFonts w:ascii="Arial" w:eastAsia="Arial" w:hAnsi="Arial" w:cs="Times New Roman"/>
                <w:sz w:val="24"/>
                <w:szCs w:val="28"/>
                <w:lang w:val="en-US"/>
              </w:rPr>
              <w:t>’</w:t>
            </w:r>
            <w:r w:rsidRPr="00EE3B79">
              <w:rPr>
                <w:rFonts w:ascii="Arial" w:eastAsia="Arial" w:hAnsi="Arial" w:cs="Times New Roman"/>
                <w:sz w:val="24"/>
                <w:szCs w:val="28"/>
                <w:lang w:val="en-US"/>
              </w:rPr>
              <w:t>). Once you have completed the initial sign up you will be able to access the young person</w:t>
            </w:r>
            <w:r w:rsidR="001A58B0">
              <w:rPr>
                <w:rFonts w:ascii="Arial" w:eastAsia="Arial" w:hAnsi="Arial" w:cs="Times New Roman"/>
                <w:sz w:val="24"/>
                <w:szCs w:val="28"/>
                <w:lang w:val="en-US"/>
              </w:rPr>
              <w:t>’</w:t>
            </w:r>
            <w:r w:rsidRPr="00EE3B79">
              <w:rPr>
                <w:rFonts w:ascii="Arial" w:eastAsia="Arial" w:hAnsi="Arial" w:cs="Times New Roman"/>
                <w:sz w:val="24"/>
                <w:szCs w:val="28"/>
                <w:lang w:val="en-US"/>
              </w:rPr>
              <w:t>s PEPs.</w:t>
            </w:r>
          </w:p>
          <w:p w14:paraId="39555B9A" w14:textId="77777777" w:rsidR="00EE3B79" w:rsidRPr="00EE3B79" w:rsidRDefault="00EE3B79" w:rsidP="00EE3B79">
            <w:pPr>
              <w:rPr>
                <w:rFonts w:ascii="Arial" w:eastAsia="Arial" w:hAnsi="Arial" w:cs="Times New Roman"/>
                <w:sz w:val="24"/>
                <w:szCs w:val="28"/>
                <w:lang w:val="en-US"/>
              </w:rPr>
            </w:pPr>
          </w:p>
          <w:p w14:paraId="1AA801BB" w14:textId="77777777" w:rsidR="00EE3B79" w:rsidRPr="00EE3B79" w:rsidRDefault="00EE3B79" w:rsidP="00EE3B79">
            <w:pPr>
              <w:rPr>
                <w:rFonts w:ascii="Arial" w:eastAsia="Arial" w:hAnsi="Arial" w:cs="Times New Roman"/>
                <w:b/>
                <w:bCs/>
                <w:color w:val="1F4E79" w:themeColor="accent5" w:themeShade="80"/>
                <w:sz w:val="28"/>
                <w:szCs w:val="32"/>
                <w:lang w:val="en-US"/>
              </w:rPr>
            </w:pPr>
            <w:r w:rsidRPr="00EE3B79">
              <w:rPr>
                <w:rFonts w:ascii="Arial" w:eastAsia="Arial" w:hAnsi="Arial" w:cs="Times New Roman"/>
                <w:b/>
                <w:bCs/>
                <w:color w:val="1F4E79" w:themeColor="accent5" w:themeShade="80"/>
                <w:sz w:val="28"/>
                <w:szCs w:val="32"/>
                <w:lang w:val="en-US"/>
              </w:rPr>
              <w:t xml:space="preserve">Foster </w:t>
            </w:r>
            <w:proofErr w:type="spellStart"/>
            <w:r w:rsidRPr="00EE3B79">
              <w:rPr>
                <w:rFonts w:ascii="Arial" w:eastAsia="Arial" w:hAnsi="Arial" w:cs="Times New Roman"/>
                <w:b/>
                <w:bCs/>
                <w:color w:val="1F4E79" w:themeColor="accent5" w:themeShade="80"/>
                <w:sz w:val="28"/>
                <w:szCs w:val="32"/>
                <w:lang w:val="en-US"/>
              </w:rPr>
              <w:t>Carer</w:t>
            </w:r>
            <w:proofErr w:type="spellEnd"/>
            <w:r w:rsidRPr="00EE3B79">
              <w:rPr>
                <w:rFonts w:ascii="Arial" w:eastAsia="Arial" w:hAnsi="Arial" w:cs="Times New Roman"/>
                <w:b/>
                <w:bCs/>
                <w:color w:val="1F4E79" w:themeColor="accent5" w:themeShade="80"/>
                <w:sz w:val="28"/>
                <w:szCs w:val="32"/>
                <w:lang w:val="en-US"/>
              </w:rPr>
              <w:t xml:space="preserve"> contribution to the PEP</w:t>
            </w:r>
          </w:p>
          <w:p w14:paraId="3A573428" w14:textId="77777777" w:rsidR="00EE3B79" w:rsidRPr="00EE3B79" w:rsidRDefault="00EE3B79" w:rsidP="00EE3B79">
            <w:pPr>
              <w:rPr>
                <w:rFonts w:ascii="Arial" w:eastAsia="Arial" w:hAnsi="Arial" w:cs="Times New Roman"/>
                <w:sz w:val="24"/>
                <w:szCs w:val="28"/>
                <w:lang w:val="en-US"/>
              </w:rPr>
            </w:pPr>
          </w:p>
          <w:p w14:paraId="3E78B879" w14:textId="75E93DDA" w:rsidR="00EE3B79" w:rsidRPr="00EE3B79" w:rsidRDefault="00EE3B79" w:rsidP="00EE3B79">
            <w:pPr>
              <w:rPr>
                <w:rFonts w:ascii="Arial" w:eastAsia="Arial" w:hAnsi="Arial" w:cs="Times New Roman"/>
                <w:sz w:val="24"/>
                <w:szCs w:val="28"/>
                <w:lang w:val="en-US"/>
              </w:rPr>
            </w:pPr>
            <w:r w:rsidRPr="00EE3B79">
              <w:rPr>
                <w:rFonts w:ascii="Arial" w:eastAsia="Arial" w:hAnsi="Arial" w:cs="Times New Roman"/>
                <w:sz w:val="24"/>
                <w:szCs w:val="28"/>
                <w:lang w:val="en-US"/>
              </w:rPr>
              <w:t>We have created the facility for foster carers to contribute to the PEP meeting in advance. Please access the PEP via your login and click on your young person</w:t>
            </w:r>
            <w:r w:rsidR="001A58B0">
              <w:rPr>
                <w:rFonts w:ascii="Arial" w:eastAsia="Arial" w:hAnsi="Arial" w:cs="Times New Roman"/>
                <w:sz w:val="24"/>
                <w:szCs w:val="28"/>
                <w:lang w:val="en-US"/>
              </w:rPr>
              <w:t>’</w:t>
            </w:r>
            <w:r w:rsidRPr="00EE3B79">
              <w:rPr>
                <w:rFonts w:ascii="Arial" w:eastAsia="Arial" w:hAnsi="Arial" w:cs="Times New Roman"/>
                <w:sz w:val="24"/>
                <w:szCs w:val="28"/>
                <w:lang w:val="en-US"/>
              </w:rPr>
              <w:t xml:space="preserve">s PEP. Please write your views in Foster </w:t>
            </w:r>
            <w:proofErr w:type="spellStart"/>
            <w:r w:rsidRPr="00EE3B79">
              <w:rPr>
                <w:rFonts w:ascii="Arial" w:eastAsia="Arial" w:hAnsi="Arial" w:cs="Times New Roman"/>
                <w:sz w:val="24"/>
                <w:szCs w:val="28"/>
                <w:lang w:val="en-US"/>
              </w:rPr>
              <w:t>Carer</w:t>
            </w:r>
            <w:proofErr w:type="spellEnd"/>
            <w:r w:rsidRPr="00EE3B79">
              <w:rPr>
                <w:rFonts w:ascii="Arial" w:eastAsia="Arial" w:hAnsi="Arial" w:cs="Times New Roman"/>
                <w:sz w:val="24"/>
                <w:szCs w:val="28"/>
                <w:lang w:val="en-US"/>
              </w:rPr>
              <w:t xml:space="preserve"> section.</w:t>
            </w:r>
          </w:p>
          <w:p w14:paraId="3849E0E9" w14:textId="77777777" w:rsidR="00EE3B79" w:rsidRPr="00EE3B79" w:rsidRDefault="00EE3B79" w:rsidP="00EE3B79">
            <w:pPr>
              <w:rPr>
                <w:rFonts w:ascii="Arial" w:eastAsia="Arial" w:hAnsi="Arial" w:cs="Times New Roman"/>
                <w:sz w:val="24"/>
                <w:szCs w:val="28"/>
                <w:lang w:val="en-US"/>
              </w:rPr>
            </w:pPr>
          </w:p>
          <w:p w14:paraId="05461427" w14:textId="77777777" w:rsidR="00EE3B79" w:rsidRPr="00EE3B79" w:rsidRDefault="00EE3B79" w:rsidP="00EE3B79">
            <w:pPr>
              <w:rPr>
                <w:rFonts w:ascii="Arial" w:eastAsia="Arial" w:hAnsi="Arial" w:cs="Times New Roman"/>
                <w:b/>
                <w:bCs/>
                <w:sz w:val="24"/>
                <w:szCs w:val="28"/>
                <w:lang w:val="en-US"/>
              </w:rPr>
            </w:pPr>
            <w:r w:rsidRPr="00EE3B79">
              <w:rPr>
                <w:rFonts w:ascii="Arial" w:eastAsia="Arial" w:hAnsi="Arial" w:cs="Times New Roman"/>
                <w:b/>
                <w:bCs/>
                <w:color w:val="1F4E79" w:themeColor="accent5" w:themeShade="80"/>
                <w:sz w:val="28"/>
                <w:szCs w:val="32"/>
                <w:lang w:val="en-US"/>
              </w:rPr>
              <w:t>Sharing with SSW</w:t>
            </w:r>
          </w:p>
          <w:p w14:paraId="6C7FD6E9" w14:textId="77777777" w:rsidR="00EE3B79" w:rsidRPr="00EE3B79" w:rsidRDefault="00EE3B79" w:rsidP="00EE3B79">
            <w:pPr>
              <w:rPr>
                <w:rFonts w:ascii="Arial" w:eastAsia="Arial" w:hAnsi="Arial" w:cs="Times New Roman"/>
                <w:sz w:val="24"/>
                <w:szCs w:val="28"/>
                <w:lang w:val="en-US"/>
              </w:rPr>
            </w:pPr>
          </w:p>
          <w:p w14:paraId="25B86EAD" w14:textId="3FF52CFB" w:rsidR="003762D4" w:rsidRDefault="001A58B0" w:rsidP="00EE3B79">
            <w:pPr>
              <w:spacing w:before="60"/>
              <w:outlineLvl w:val="1"/>
            </w:pPr>
            <w:r>
              <w:rPr>
                <w:rFonts w:ascii="Arial" w:eastAsia="Arial" w:hAnsi="Arial" w:cs="Times New Roman"/>
                <w:sz w:val="24"/>
                <w:szCs w:val="28"/>
                <w:lang w:val="en-US"/>
              </w:rPr>
              <w:t>Sometimes, f</w:t>
            </w:r>
            <w:r w:rsidR="00EE3B79" w:rsidRPr="00EE3B79">
              <w:rPr>
                <w:rFonts w:ascii="Arial" w:eastAsia="Arial" w:hAnsi="Arial" w:cs="Times New Roman"/>
                <w:sz w:val="24"/>
                <w:szCs w:val="28"/>
                <w:lang w:val="en-US"/>
              </w:rPr>
              <w:t>oster carers wish to share a copy of the PEP with their supervising social worker. This is possible i</w:t>
            </w:r>
            <w:r>
              <w:rPr>
                <w:rFonts w:ascii="Arial" w:eastAsia="Arial" w:hAnsi="Arial" w:cs="Times New Roman"/>
                <w:sz w:val="24"/>
                <w:szCs w:val="28"/>
                <w:lang w:val="en-US"/>
              </w:rPr>
              <w:t>f</w:t>
            </w:r>
            <w:r w:rsidR="00EE3B79" w:rsidRPr="00EE3B79">
              <w:rPr>
                <w:rFonts w:ascii="Arial" w:eastAsia="Arial" w:hAnsi="Arial" w:cs="Times New Roman"/>
                <w:sz w:val="24"/>
                <w:szCs w:val="28"/>
                <w:lang w:val="en-US"/>
              </w:rPr>
              <w:t xml:space="preserve"> you click on the young person’s PEP and then click the button in the top left corner ‘View PEP </w:t>
            </w:r>
            <w:proofErr w:type="gramStart"/>
            <w:r w:rsidR="00EE3B79" w:rsidRPr="00EE3B79">
              <w:rPr>
                <w:rFonts w:ascii="Arial" w:eastAsia="Arial" w:hAnsi="Arial" w:cs="Times New Roman"/>
                <w:sz w:val="24"/>
                <w:szCs w:val="28"/>
                <w:lang w:val="en-US"/>
              </w:rPr>
              <w:t>details’</w:t>
            </w:r>
            <w:proofErr w:type="gramEnd"/>
            <w:r w:rsidR="00EE3B79" w:rsidRPr="00EE3B79">
              <w:rPr>
                <w:rFonts w:ascii="Arial" w:eastAsia="Arial" w:hAnsi="Arial" w:cs="Times New Roman"/>
                <w:sz w:val="24"/>
                <w:szCs w:val="28"/>
                <w:lang w:val="en-US"/>
              </w:rPr>
              <w:t>. There will then be an option to ‘Print PEP to PDF file’.  Here you can download the PEP to your computer and share it with the SSW.</w:t>
            </w:r>
          </w:p>
        </w:tc>
      </w:tr>
    </w:tbl>
    <w:p w14:paraId="759301C5" w14:textId="23B7C759" w:rsidR="00346313" w:rsidRDefault="00346313"/>
    <w:p w14:paraId="32B59FC8" w14:textId="77777777" w:rsidR="00EE3B79" w:rsidRDefault="00EE3B79"/>
    <w:p w14:paraId="5B642B7E" w14:textId="77777777" w:rsidR="00EE3B79" w:rsidRDefault="00EE3B79"/>
    <w:p w14:paraId="74F1D4CB" w14:textId="77777777" w:rsidR="00EE3B79" w:rsidRDefault="00EE3B79"/>
    <w:tbl>
      <w:tblPr>
        <w:tblStyle w:val="TableGrid"/>
        <w:tblW w:w="0" w:type="auto"/>
        <w:tblLook w:val="04A0" w:firstRow="1" w:lastRow="0" w:firstColumn="1" w:lastColumn="0" w:noHBand="0" w:noVBand="1"/>
      </w:tblPr>
      <w:tblGrid>
        <w:gridCol w:w="9016"/>
      </w:tblGrid>
      <w:tr w:rsidR="0051680A" w:rsidRPr="00D6619D" w14:paraId="34C40B08" w14:textId="77777777" w:rsidTr="00303951">
        <w:tc>
          <w:tcPr>
            <w:tcW w:w="9016" w:type="dxa"/>
          </w:tcPr>
          <w:p w14:paraId="5FA70833" w14:textId="77777777" w:rsidR="0051680A" w:rsidRPr="00084DFC" w:rsidRDefault="0051680A" w:rsidP="00303951">
            <w:pPr>
              <w:spacing w:before="240" w:after="120"/>
              <w:outlineLvl w:val="0"/>
              <w:rPr>
                <w:rFonts w:ascii="Arial" w:eastAsia="Arial" w:hAnsi="Arial" w:cs="Times New Roman"/>
                <w:b/>
                <w:caps/>
                <w:color w:val="2F5496" w:themeColor="accent1" w:themeShade="BF"/>
                <w:sz w:val="48"/>
                <w:szCs w:val="48"/>
                <w:lang w:val="en-US"/>
              </w:rPr>
            </w:pPr>
            <w:r>
              <w:rPr>
                <w:rFonts w:ascii="Arial" w:eastAsia="Arial" w:hAnsi="Arial" w:cs="Times New Roman"/>
                <w:b/>
                <w:caps/>
                <w:color w:val="2F5496" w:themeColor="accent1" w:themeShade="BF"/>
                <w:sz w:val="48"/>
                <w:szCs w:val="48"/>
                <w:lang w:val="en-US"/>
              </w:rPr>
              <w:t>PUPIL PREMIUM PLUS</w:t>
            </w:r>
          </w:p>
          <w:p w14:paraId="704F7EE5" w14:textId="7E91B990" w:rsidR="0051680A" w:rsidRPr="00D6619D" w:rsidRDefault="0051680A" w:rsidP="00303951">
            <w:pPr>
              <w:rPr>
                <w:i/>
                <w:iCs/>
              </w:rPr>
            </w:pPr>
          </w:p>
        </w:tc>
      </w:tr>
      <w:tr w:rsidR="0051680A" w14:paraId="25D02F8F" w14:textId="77777777" w:rsidTr="00303951">
        <w:tc>
          <w:tcPr>
            <w:tcW w:w="9016" w:type="dxa"/>
          </w:tcPr>
          <w:p w14:paraId="5FE804DA" w14:textId="77777777" w:rsidR="0051680A" w:rsidRDefault="0051680A" w:rsidP="00303951">
            <w:pPr>
              <w:spacing w:before="60"/>
              <w:outlineLvl w:val="1"/>
              <w:rPr>
                <w:rFonts w:ascii="Arial" w:eastAsia="Arial" w:hAnsi="Arial" w:cs="Times New Roman"/>
                <w:b/>
                <w:color w:val="000000"/>
                <w:sz w:val="28"/>
                <w:szCs w:val="36"/>
                <w:lang w:val="en-US"/>
              </w:rPr>
            </w:pPr>
          </w:p>
          <w:p w14:paraId="630EFBF4" w14:textId="2BE4E1E0" w:rsidR="0051680A" w:rsidRPr="00084DFC" w:rsidRDefault="00947909" w:rsidP="00303951">
            <w:pPr>
              <w:spacing w:before="60"/>
              <w:outlineLvl w:val="1"/>
              <w:rPr>
                <w:rFonts w:ascii="Arial" w:eastAsia="Arial" w:hAnsi="Arial" w:cs="Times New Roman"/>
                <w:b/>
                <w:color w:val="2F5496" w:themeColor="accent1" w:themeShade="BF"/>
                <w:sz w:val="28"/>
                <w:szCs w:val="36"/>
                <w:lang w:val="en-US"/>
              </w:rPr>
            </w:pPr>
            <w:r>
              <w:rPr>
                <w:rFonts w:ascii="Arial" w:eastAsia="Arial" w:hAnsi="Arial" w:cs="Times New Roman"/>
                <w:b/>
                <w:color w:val="2F5496" w:themeColor="accent1" w:themeShade="BF"/>
                <w:sz w:val="28"/>
                <w:szCs w:val="36"/>
                <w:lang w:val="en-US"/>
              </w:rPr>
              <w:t>Funding allocation</w:t>
            </w:r>
          </w:p>
          <w:p w14:paraId="2568A8FC" w14:textId="77777777" w:rsidR="00FD7195" w:rsidRPr="00FD7195" w:rsidRDefault="00FD7195" w:rsidP="00FD7195">
            <w:pPr>
              <w:rPr>
                <w:rFonts w:ascii="Arial" w:eastAsia="Arial" w:hAnsi="Arial" w:cs="Times New Roman"/>
                <w:sz w:val="24"/>
                <w:szCs w:val="28"/>
                <w:lang w:val="en-US"/>
              </w:rPr>
            </w:pPr>
            <w:r w:rsidRPr="00FD7195">
              <w:rPr>
                <w:rFonts w:ascii="Arial" w:eastAsia="Arial" w:hAnsi="Arial" w:cs="Times New Roman"/>
                <w:sz w:val="24"/>
                <w:szCs w:val="28"/>
                <w:lang w:val="en-US"/>
              </w:rPr>
              <w:t>The Virtual School Headteacher receives £2410 per year for each statutory school age Child Looked After. There is an allocation of £300 per year for Early Years CLA.  Sutton Virtual School makes £300 per year available for post 16 CLA (although there is no Gov funding for this cohort).</w:t>
            </w:r>
          </w:p>
          <w:p w14:paraId="3B278864" w14:textId="77777777" w:rsidR="00FD7195" w:rsidRPr="00FD7195" w:rsidRDefault="00FD7195" w:rsidP="00FD7195">
            <w:pPr>
              <w:rPr>
                <w:rFonts w:ascii="Arial" w:eastAsia="Arial" w:hAnsi="Arial" w:cs="Times New Roman"/>
                <w:sz w:val="24"/>
                <w:szCs w:val="28"/>
                <w:lang w:val="en-US"/>
              </w:rPr>
            </w:pPr>
          </w:p>
          <w:p w14:paraId="76A82AAF" w14:textId="77777777" w:rsidR="00FD7195" w:rsidRPr="00FD7195" w:rsidRDefault="00FD7195" w:rsidP="00FD7195">
            <w:pPr>
              <w:rPr>
                <w:rFonts w:ascii="Arial" w:eastAsia="Arial" w:hAnsi="Arial" w:cs="Times New Roman"/>
                <w:b/>
                <w:bCs/>
                <w:color w:val="1F4E79" w:themeColor="accent5" w:themeShade="80"/>
                <w:sz w:val="28"/>
                <w:szCs w:val="32"/>
                <w:lang w:val="en-US"/>
              </w:rPr>
            </w:pPr>
            <w:r w:rsidRPr="00FD7195">
              <w:rPr>
                <w:rFonts w:ascii="Arial" w:eastAsia="Arial" w:hAnsi="Arial" w:cs="Times New Roman"/>
                <w:b/>
                <w:bCs/>
                <w:color w:val="1F4E79" w:themeColor="accent5" w:themeShade="80"/>
                <w:sz w:val="28"/>
                <w:szCs w:val="32"/>
                <w:lang w:val="en-US"/>
              </w:rPr>
              <w:t>Use of funding</w:t>
            </w:r>
          </w:p>
          <w:p w14:paraId="2C7A6AEB" w14:textId="77777777" w:rsidR="00FD7195" w:rsidRPr="00FD7195" w:rsidRDefault="00FD7195" w:rsidP="00FD7195">
            <w:pPr>
              <w:rPr>
                <w:rFonts w:ascii="Arial" w:eastAsia="Arial" w:hAnsi="Arial" w:cs="Times New Roman"/>
                <w:sz w:val="24"/>
                <w:szCs w:val="28"/>
                <w:lang w:val="en-US"/>
              </w:rPr>
            </w:pPr>
          </w:p>
          <w:p w14:paraId="6F649036" w14:textId="77777777" w:rsidR="00FD7195" w:rsidRPr="00FD7195" w:rsidRDefault="00FD7195" w:rsidP="00FD7195">
            <w:pPr>
              <w:rPr>
                <w:rFonts w:ascii="Arial" w:eastAsia="Arial" w:hAnsi="Arial" w:cs="Times New Roman"/>
                <w:sz w:val="24"/>
                <w:szCs w:val="28"/>
                <w:lang w:val="en-US"/>
              </w:rPr>
            </w:pPr>
            <w:r w:rsidRPr="00FD7195">
              <w:rPr>
                <w:rFonts w:ascii="Arial" w:eastAsia="Arial" w:hAnsi="Arial" w:cs="Times New Roman"/>
                <w:sz w:val="24"/>
                <w:szCs w:val="28"/>
                <w:lang w:val="en-US"/>
              </w:rPr>
              <w:t>The Virtual School Headteacher has discretion to use the Pupil Premium Plus funding.  They use PPP to support the development of educational outcomes for Children Looked After. Funding is on a needs basis as required.</w:t>
            </w:r>
          </w:p>
          <w:p w14:paraId="7FFD5575" w14:textId="77777777" w:rsidR="00FD7195" w:rsidRPr="00FD7195" w:rsidRDefault="00FD7195" w:rsidP="00FD7195">
            <w:pPr>
              <w:rPr>
                <w:rFonts w:ascii="Arial" w:eastAsia="Arial" w:hAnsi="Arial" w:cs="Times New Roman"/>
                <w:sz w:val="24"/>
                <w:szCs w:val="28"/>
                <w:lang w:val="en-US"/>
              </w:rPr>
            </w:pPr>
          </w:p>
          <w:p w14:paraId="05E10D84" w14:textId="3BAE4D93" w:rsidR="003B720E" w:rsidRPr="00A36408" w:rsidRDefault="00FD7195" w:rsidP="00FD7195">
            <w:pPr>
              <w:spacing w:before="60"/>
              <w:outlineLvl w:val="1"/>
              <w:rPr>
                <w:rFonts w:ascii="Arial" w:eastAsia="Arial" w:hAnsi="Arial" w:cs="Times New Roman"/>
                <w:bCs/>
                <w:color w:val="000000" w:themeColor="text1"/>
                <w:sz w:val="24"/>
                <w:szCs w:val="24"/>
                <w:lang w:val="en-US"/>
              </w:rPr>
            </w:pPr>
            <w:r w:rsidRPr="00FD7195">
              <w:rPr>
                <w:rFonts w:ascii="Arial" w:eastAsia="Arial" w:hAnsi="Arial" w:cs="Times New Roman"/>
                <w:sz w:val="24"/>
                <w:szCs w:val="28"/>
                <w:lang w:val="en-US"/>
              </w:rPr>
              <w:t xml:space="preserve">Sutton Virtual School works with schools </w:t>
            </w:r>
            <w:r w:rsidR="001A58B0">
              <w:rPr>
                <w:rFonts w:ascii="Arial" w:eastAsia="Arial" w:hAnsi="Arial" w:cs="Times New Roman"/>
                <w:sz w:val="24"/>
                <w:szCs w:val="28"/>
                <w:lang w:val="en-US"/>
              </w:rPr>
              <w:t>through the</w:t>
            </w:r>
            <w:r w:rsidR="001A58B0" w:rsidRPr="00FD7195">
              <w:rPr>
                <w:rFonts w:ascii="Arial" w:eastAsia="Arial" w:hAnsi="Arial" w:cs="Times New Roman"/>
                <w:sz w:val="24"/>
                <w:szCs w:val="28"/>
                <w:lang w:val="en-US"/>
              </w:rPr>
              <w:t xml:space="preserve"> </w:t>
            </w:r>
            <w:r w:rsidRPr="00FD7195">
              <w:rPr>
                <w:rFonts w:ascii="Arial" w:eastAsia="Arial" w:hAnsi="Arial" w:cs="Times New Roman"/>
                <w:sz w:val="24"/>
                <w:szCs w:val="28"/>
                <w:lang w:val="en-US"/>
              </w:rPr>
              <w:t xml:space="preserve">PEP </w:t>
            </w:r>
            <w:r w:rsidR="001A58B0">
              <w:rPr>
                <w:rFonts w:ascii="Arial" w:eastAsia="Arial" w:hAnsi="Arial" w:cs="Times New Roman"/>
                <w:sz w:val="24"/>
                <w:szCs w:val="28"/>
                <w:lang w:val="en-US"/>
              </w:rPr>
              <w:t>process</w:t>
            </w:r>
            <w:r w:rsidRPr="00FD7195">
              <w:rPr>
                <w:rFonts w:ascii="Arial" w:eastAsia="Arial" w:hAnsi="Arial" w:cs="Times New Roman"/>
                <w:sz w:val="24"/>
                <w:szCs w:val="28"/>
                <w:lang w:val="en-US"/>
              </w:rPr>
              <w:t>.  We establish the best use of the PPP funding based around the</w:t>
            </w:r>
            <w:r w:rsidR="001A58B0">
              <w:rPr>
                <w:rFonts w:ascii="Arial" w:eastAsia="Arial" w:hAnsi="Arial" w:cs="Times New Roman"/>
                <w:sz w:val="24"/>
                <w:szCs w:val="28"/>
                <w:lang w:val="en-US"/>
              </w:rPr>
              <w:t xml:space="preserve"> child’s individual</w:t>
            </w:r>
            <w:r w:rsidRPr="00FD7195">
              <w:rPr>
                <w:rFonts w:ascii="Arial" w:eastAsia="Arial" w:hAnsi="Arial" w:cs="Times New Roman"/>
                <w:sz w:val="24"/>
                <w:szCs w:val="28"/>
                <w:lang w:val="en-US"/>
              </w:rPr>
              <w:t xml:space="preserve"> educational needs. At each statutory school age PEP, there is </w:t>
            </w:r>
            <w:r w:rsidR="001A58B0">
              <w:rPr>
                <w:rFonts w:ascii="Arial" w:eastAsia="Arial" w:hAnsi="Arial" w:cs="Times New Roman"/>
                <w:sz w:val="24"/>
                <w:szCs w:val="28"/>
                <w:lang w:val="en-US"/>
              </w:rPr>
              <w:t xml:space="preserve">up to </w:t>
            </w:r>
            <w:r w:rsidRPr="00FD7195">
              <w:rPr>
                <w:rFonts w:ascii="Arial" w:eastAsia="Arial" w:hAnsi="Arial" w:cs="Times New Roman"/>
                <w:sz w:val="24"/>
                <w:szCs w:val="28"/>
                <w:lang w:val="en-US"/>
              </w:rPr>
              <w:t>£600 PPP funding available to link to SMART targets</w:t>
            </w:r>
            <w:r w:rsidR="001A58B0">
              <w:rPr>
                <w:rFonts w:ascii="Arial" w:eastAsia="Arial" w:hAnsi="Arial" w:cs="Times New Roman"/>
                <w:sz w:val="24"/>
                <w:szCs w:val="28"/>
                <w:lang w:val="en-US"/>
              </w:rPr>
              <w:t xml:space="preserve"> on a ‘needs’ basis</w:t>
            </w:r>
            <w:r w:rsidRPr="00FD7195">
              <w:rPr>
                <w:rFonts w:ascii="Arial" w:eastAsia="Arial" w:hAnsi="Arial" w:cs="Times New Roman"/>
                <w:sz w:val="24"/>
                <w:szCs w:val="28"/>
                <w:lang w:val="en-US"/>
              </w:rPr>
              <w:t>. Further funding requests can be submitted to the Virtual School Headteacher.</w:t>
            </w:r>
          </w:p>
        </w:tc>
      </w:tr>
    </w:tbl>
    <w:p w14:paraId="06F77DF0" w14:textId="4145D96E" w:rsidR="0051680A" w:rsidRDefault="0051680A"/>
    <w:tbl>
      <w:tblPr>
        <w:tblStyle w:val="TableGrid"/>
        <w:tblW w:w="0" w:type="auto"/>
        <w:tblLook w:val="04A0" w:firstRow="1" w:lastRow="0" w:firstColumn="1" w:lastColumn="0" w:noHBand="0" w:noVBand="1"/>
      </w:tblPr>
      <w:tblGrid>
        <w:gridCol w:w="9016"/>
      </w:tblGrid>
      <w:tr w:rsidR="00513F67" w:rsidRPr="00D6619D" w14:paraId="67F2E4B6" w14:textId="77777777" w:rsidTr="00303951">
        <w:tc>
          <w:tcPr>
            <w:tcW w:w="9016" w:type="dxa"/>
          </w:tcPr>
          <w:p w14:paraId="484936C3" w14:textId="77777777" w:rsidR="00513F67" w:rsidRPr="00084DFC" w:rsidRDefault="00513F67" w:rsidP="00303951">
            <w:pPr>
              <w:spacing w:before="240" w:after="120"/>
              <w:outlineLvl w:val="0"/>
              <w:rPr>
                <w:rFonts w:ascii="Arial" w:eastAsia="Arial" w:hAnsi="Arial" w:cs="Times New Roman"/>
                <w:b/>
                <w:caps/>
                <w:color w:val="2F5496" w:themeColor="accent1" w:themeShade="BF"/>
                <w:sz w:val="48"/>
                <w:szCs w:val="48"/>
                <w:lang w:val="en-US"/>
              </w:rPr>
            </w:pPr>
            <w:r>
              <w:rPr>
                <w:rFonts w:ascii="Arial" w:eastAsia="Arial" w:hAnsi="Arial" w:cs="Times New Roman"/>
                <w:b/>
                <w:caps/>
                <w:color w:val="2F5496" w:themeColor="accent1" w:themeShade="BF"/>
                <w:sz w:val="48"/>
                <w:szCs w:val="48"/>
                <w:lang w:val="en-US"/>
              </w:rPr>
              <w:lastRenderedPageBreak/>
              <w:t>ENRICHMENT</w:t>
            </w:r>
          </w:p>
          <w:p w14:paraId="4C40AB27" w14:textId="221B3CD3" w:rsidR="00513F67" w:rsidRPr="00D6619D" w:rsidRDefault="00513F67" w:rsidP="00303951">
            <w:pPr>
              <w:rPr>
                <w:i/>
                <w:iCs/>
              </w:rPr>
            </w:pPr>
          </w:p>
        </w:tc>
      </w:tr>
      <w:tr w:rsidR="00513F67" w14:paraId="42C1E78D" w14:textId="77777777" w:rsidTr="00303951">
        <w:tc>
          <w:tcPr>
            <w:tcW w:w="9016" w:type="dxa"/>
          </w:tcPr>
          <w:p w14:paraId="7C9DEAAF" w14:textId="332F55B8" w:rsidR="00513F67" w:rsidRPr="00084DFC" w:rsidRDefault="006E5C16" w:rsidP="00303951">
            <w:pPr>
              <w:spacing w:before="60"/>
              <w:outlineLvl w:val="1"/>
              <w:rPr>
                <w:rFonts w:ascii="Arial" w:eastAsia="Arial" w:hAnsi="Arial" w:cs="Times New Roman"/>
                <w:b/>
                <w:color w:val="2F5496" w:themeColor="accent1" w:themeShade="BF"/>
                <w:sz w:val="28"/>
                <w:szCs w:val="36"/>
                <w:lang w:val="en-US"/>
              </w:rPr>
            </w:pPr>
            <w:r>
              <w:rPr>
                <w:rFonts w:ascii="Arial" w:eastAsia="Arial" w:hAnsi="Arial" w:cs="Times New Roman"/>
                <w:b/>
                <w:color w:val="2F5496" w:themeColor="accent1" w:themeShade="BF"/>
                <w:sz w:val="28"/>
                <w:szCs w:val="36"/>
                <w:lang w:val="en-US"/>
              </w:rPr>
              <w:t xml:space="preserve">Our </w:t>
            </w:r>
            <w:r w:rsidR="005D4D03">
              <w:rPr>
                <w:rFonts w:ascii="Arial" w:eastAsia="Arial" w:hAnsi="Arial" w:cs="Times New Roman"/>
                <w:b/>
                <w:color w:val="2F5496" w:themeColor="accent1" w:themeShade="BF"/>
                <w:sz w:val="28"/>
                <w:szCs w:val="36"/>
                <w:lang w:val="en-US"/>
              </w:rPr>
              <w:t>vision</w:t>
            </w:r>
          </w:p>
          <w:p w14:paraId="63C0CCA4" w14:textId="28E2DDFD" w:rsidR="00F250FB" w:rsidRPr="00F250FB" w:rsidRDefault="00F250FB" w:rsidP="00F250FB">
            <w:pPr>
              <w:rPr>
                <w:rFonts w:ascii="Arial" w:eastAsia="Arial" w:hAnsi="Arial" w:cs="Times New Roman"/>
                <w:sz w:val="24"/>
                <w:szCs w:val="28"/>
                <w:lang w:val="en-US"/>
              </w:rPr>
            </w:pPr>
            <w:r w:rsidRPr="00F250FB">
              <w:rPr>
                <w:rFonts w:ascii="Arial" w:eastAsia="Arial" w:hAnsi="Arial" w:cs="Times New Roman"/>
                <w:sz w:val="24"/>
                <w:szCs w:val="28"/>
                <w:lang w:val="en-US"/>
              </w:rPr>
              <w:t>We want our young people to have a range of educational experiences</w:t>
            </w:r>
            <w:r w:rsidR="001A58B0">
              <w:rPr>
                <w:rFonts w:ascii="Arial" w:eastAsia="Arial" w:hAnsi="Arial" w:cs="Times New Roman"/>
                <w:sz w:val="24"/>
                <w:szCs w:val="28"/>
                <w:lang w:val="en-US"/>
              </w:rPr>
              <w:t xml:space="preserve"> to </w:t>
            </w:r>
            <w:r w:rsidRPr="00F250FB">
              <w:rPr>
                <w:rFonts w:ascii="Arial" w:eastAsia="Arial" w:hAnsi="Arial" w:cs="Times New Roman"/>
                <w:sz w:val="24"/>
                <w:szCs w:val="28"/>
                <w:lang w:val="en-US"/>
              </w:rPr>
              <w:t xml:space="preserve">support their academic, </w:t>
            </w:r>
            <w:proofErr w:type="gramStart"/>
            <w:r w:rsidRPr="00F250FB">
              <w:rPr>
                <w:rFonts w:ascii="Arial" w:eastAsia="Arial" w:hAnsi="Arial" w:cs="Times New Roman"/>
                <w:sz w:val="24"/>
                <w:szCs w:val="28"/>
                <w:lang w:val="en-US"/>
              </w:rPr>
              <w:t>social</w:t>
            </w:r>
            <w:proofErr w:type="gramEnd"/>
            <w:r w:rsidRPr="00F250FB">
              <w:rPr>
                <w:rFonts w:ascii="Arial" w:eastAsia="Arial" w:hAnsi="Arial" w:cs="Times New Roman"/>
                <w:sz w:val="24"/>
                <w:szCs w:val="28"/>
                <w:lang w:val="en-US"/>
              </w:rPr>
              <w:t xml:space="preserve"> and emotional development. Enrichment can help build skills and self-esteem. </w:t>
            </w:r>
          </w:p>
          <w:p w14:paraId="767791BC" w14:textId="77777777" w:rsidR="00F250FB" w:rsidRPr="00F250FB" w:rsidRDefault="00F250FB" w:rsidP="00F250FB">
            <w:pPr>
              <w:rPr>
                <w:rFonts w:ascii="Arial" w:eastAsia="Arial" w:hAnsi="Arial" w:cs="Times New Roman"/>
                <w:sz w:val="24"/>
                <w:szCs w:val="28"/>
                <w:lang w:val="en-US"/>
              </w:rPr>
            </w:pPr>
          </w:p>
          <w:p w14:paraId="641EC830" w14:textId="77777777" w:rsidR="00F250FB" w:rsidRPr="00F250FB" w:rsidRDefault="00F250FB" w:rsidP="00F250FB">
            <w:pPr>
              <w:rPr>
                <w:rFonts w:ascii="Arial" w:eastAsia="Arial" w:hAnsi="Arial" w:cs="Times New Roman"/>
                <w:b/>
                <w:bCs/>
                <w:color w:val="1F4E79" w:themeColor="accent5" w:themeShade="80"/>
                <w:sz w:val="28"/>
                <w:szCs w:val="32"/>
                <w:lang w:val="en-US"/>
              </w:rPr>
            </w:pPr>
            <w:r w:rsidRPr="00F250FB">
              <w:rPr>
                <w:rFonts w:ascii="Arial" w:eastAsia="Arial" w:hAnsi="Arial" w:cs="Times New Roman"/>
                <w:b/>
                <w:bCs/>
                <w:color w:val="1F4E79" w:themeColor="accent5" w:themeShade="80"/>
                <w:sz w:val="28"/>
                <w:szCs w:val="32"/>
                <w:lang w:val="en-US"/>
              </w:rPr>
              <w:t>Our programme</w:t>
            </w:r>
          </w:p>
          <w:p w14:paraId="0BF2D30D" w14:textId="77777777" w:rsidR="00F250FB" w:rsidRPr="00F250FB" w:rsidRDefault="00F250FB" w:rsidP="00F250FB">
            <w:pPr>
              <w:rPr>
                <w:rFonts w:ascii="Arial" w:eastAsia="Arial" w:hAnsi="Arial" w:cs="Times New Roman"/>
                <w:sz w:val="24"/>
                <w:szCs w:val="28"/>
                <w:lang w:val="en-US"/>
              </w:rPr>
            </w:pPr>
          </w:p>
          <w:p w14:paraId="7D9745A1" w14:textId="77777777" w:rsidR="00F250FB" w:rsidRPr="00F250FB" w:rsidRDefault="00F250FB" w:rsidP="00F250FB">
            <w:pPr>
              <w:rPr>
                <w:rFonts w:ascii="Arial" w:eastAsia="Arial" w:hAnsi="Arial" w:cs="Times New Roman"/>
                <w:sz w:val="24"/>
                <w:szCs w:val="28"/>
                <w:lang w:val="en-US"/>
              </w:rPr>
            </w:pPr>
            <w:r w:rsidRPr="00F250FB">
              <w:rPr>
                <w:rFonts w:ascii="Arial" w:eastAsia="Arial" w:hAnsi="Arial" w:cs="Times New Roman"/>
                <w:sz w:val="24"/>
                <w:szCs w:val="28"/>
                <w:lang w:val="en-US"/>
              </w:rPr>
              <w:t>We offer a range of activities throughout the year fora range of age groups. The activities on offer will vary from year to year. We have hosted:</w:t>
            </w:r>
          </w:p>
          <w:p w14:paraId="2F571C43" w14:textId="77777777" w:rsidR="00F250FB" w:rsidRPr="00F250FB" w:rsidRDefault="00F250FB" w:rsidP="00F250FB">
            <w:pPr>
              <w:rPr>
                <w:rFonts w:ascii="Arial" w:eastAsia="Arial" w:hAnsi="Arial" w:cs="Times New Roman"/>
                <w:sz w:val="24"/>
                <w:szCs w:val="28"/>
                <w:lang w:val="en-US"/>
              </w:rPr>
            </w:pPr>
            <w:r w:rsidRPr="00F250FB">
              <w:rPr>
                <w:rFonts w:ascii="Arial" w:eastAsia="Arial" w:hAnsi="Arial" w:cs="Times New Roman"/>
                <w:sz w:val="24"/>
                <w:szCs w:val="28"/>
                <w:lang w:val="en-US"/>
              </w:rPr>
              <w:t>- an annual fun day</w:t>
            </w:r>
          </w:p>
          <w:p w14:paraId="3BE40A09" w14:textId="77777777" w:rsidR="00F250FB" w:rsidRPr="00F250FB" w:rsidRDefault="00F250FB" w:rsidP="00F250FB">
            <w:pPr>
              <w:rPr>
                <w:rFonts w:ascii="Arial" w:eastAsia="Arial" w:hAnsi="Arial" w:cs="Times New Roman"/>
                <w:sz w:val="24"/>
                <w:szCs w:val="28"/>
                <w:lang w:val="en-US"/>
              </w:rPr>
            </w:pPr>
            <w:r w:rsidRPr="00F250FB">
              <w:rPr>
                <w:rFonts w:ascii="Arial" w:eastAsia="Arial" w:hAnsi="Arial" w:cs="Times New Roman"/>
                <w:sz w:val="24"/>
                <w:szCs w:val="28"/>
                <w:lang w:val="en-US"/>
              </w:rPr>
              <w:t>- a bi-annual writing residential course</w:t>
            </w:r>
          </w:p>
          <w:p w14:paraId="3661D0FD" w14:textId="77777777" w:rsidR="00F250FB" w:rsidRPr="00F250FB" w:rsidRDefault="00F250FB" w:rsidP="00F250FB">
            <w:pPr>
              <w:rPr>
                <w:rFonts w:ascii="Arial" w:eastAsia="Arial" w:hAnsi="Arial" w:cs="Times New Roman"/>
                <w:sz w:val="24"/>
                <w:szCs w:val="28"/>
                <w:lang w:val="en-US"/>
              </w:rPr>
            </w:pPr>
            <w:r w:rsidRPr="00F250FB">
              <w:rPr>
                <w:rFonts w:ascii="Arial" w:eastAsia="Arial" w:hAnsi="Arial" w:cs="Times New Roman"/>
                <w:sz w:val="24"/>
                <w:szCs w:val="28"/>
                <w:lang w:val="en-US"/>
              </w:rPr>
              <w:t>- trips to sporting fixtures</w:t>
            </w:r>
          </w:p>
          <w:p w14:paraId="619B4BF4" w14:textId="77777777" w:rsidR="00F250FB" w:rsidRPr="00F250FB" w:rsidRDefault="00F250FB" w:rsidP="00F250FB">
            <w:pPr>
              <w:rPr>
                <w:rFonts w:ascii="Arial" w:eastAsia="Arial" w:hAnsi="Arial" w:cs="Times New Roman"/>
                <w:sz w:val="24"/>
                <w:szCs w:val="28"/>
                <w:lang w:val="en-US"/>
              </w:rPr>
            </w:pPr>
            <w:r w:rsidRPr="00F250FB">
              <w:rPr>
                <w:rFonts w:ascii="Arial" w:eastAsia="Arial" w:hAnsi="Arial" w:cs="Times New Roman"/>
                <w:sz w:val="24"/>
                <w:szCs w:val="28"/>
                <w:lang w:val="en-US"/>
              </w:rPr>
              <w:t>- music opportunities</w:t>
            </w:r>
          </w:p>
          <w:p w14:paraId="1DBDCBE0" w14:textId="77777777" w:rsidR="00F250FB" w:rsidRPr="00F250FB" w:rsidRDefault="00F250FB" w:rsidP="00F250FB">
            <w:pPr>
              <w:rPr>
                <w:rFonts w:ascii="Arial" w:eastAsia="Arial" w:hAnsi="Arial" w:cs="Times New Roman"/>
                <w:sz w:val="24"/>
                <w:szCs w:val="28"/>
                <w:lang w:val="en-US"/>
              </w:rPr>
            </w:pPr>
            <w:r w:rsidRPr="00F250FB">
              <w:rPr>
                <w:rFonts w:ascii="Arial" w:eastAsia="Arial" w:hAnsi="Arial" w:cs="Times New Roman"/>
                <w:sz w:val="24"/>
                <w:szCs w:val="28"/>
                <w:lang w:val="en-US"/>
              </w:rPr>
              <w:t xml:space="preserve">- cultural learning experiences </w:t>
            </w:r>
          </w:p>
          <w:p w14:paraId="154309FF" w14:textId="226B07BB" w:rsidR="00F250FB" w:rsidRPr="00F250FB" w:rsidRDefault="00F250FB" w:rsidP="00F250FB">
            <w:pPr>
              <w:rPr>
                <w:rFonts w:ascii="Arial" w:eastAsia="Arial" w:hAnsi="Arial" w:cs="Times New Roman"/>
                <w:sz w:val="24"/>
                <w:szCs w:val="28"/>
                <w:lang w:val="en-US"/>
              </w:rPr>
            </w:pPr>
            <w:r w:rsidRPr="00F250FB">
              <w:rPr>
                <w:rFonts w:ascii="Arial" w:eastAsia="Arial" w:hAnsi="Arial" w:cs="Times New Roman"/>
                <w:sz w:val="24"/>
                <w:szCs w:val="28"/>
                <w:lang w:val="en-US"/>
              </w:rPr>
              <w:t>- interactive science curriculum</w:t>
            </w:r>
            <w:r w:rsidR="001A58B0">
              <w:rPr>
                <w:rFonts w:ascii="Arial" w:eastAsia="Arial" w:hAnsi="Arial" w:cs="Times New Roman"/>
                <w:sz w:val="24"/>
                <w:szCs w:val="28"/>
                <w:lang w:val="en-US"/>
              </w:rPr>
              <w:t>-</w:t>
            </w:r>
            <w:r w:rsidRPr="00F250FB">
              <w:rPr>
                <w:rFonts w:ascii="Arial" w:eastAsia="Arial" w:hAnsi="Arial" w:cs="Times New Roman"/>
                <w:sz w:val="24"/>
                <w:szCs w:val="28"/>
                <w:lang w:val="en-US"/>
              </w:rPr>
              <w:t>based learning</w:t>
            </w:r>
          </w:p>
          <w:p w14:paraId="47E34943" w14:textId="77777777" w:rsidR="00F250FB" w:rsidRPr="00F250FB" w:rsidRDefault="00F250FB" w:rsidP="00F250FB">
            <w:pPr>
              <w:rPr>
                <w:rFonts w:ascii="Arial" w:eastAsia="Arial" w:hAnsi="Arial" w:cs="Times New Roman"/>
                <w:sz w:val="24"/>
                <w:szCs w:val="28"/>
                <w:lang w:val="en-US"/>
              </w:rPr>
            </w:pPr>
          </w:p>
          <w:p w14:paraId="2AFCE3F5" w14:textId="7F145C15" w:rsidR="00CF7538" w:rsidRPr="00CF7538" w:rsidRDefault="00F250FB" w:rsidP="00F250FB">
            <w:pPr>
              <w:spacing w:before="60"/>
              <w:outlineLvl w:val="1"/>
              <w:rPr>
                <w:rFonts w:ascii="Arial" w:eastAsia="Arial" w:hAnsi="Arial" w:cs="Times New Roman"/>
                <w:bCs/>
                <w:color w:val="000000" w:themeColor="text1"/>
                <w:sz w:val="24"/>
                <w:szCs w:val="24"/>
                <w:lang w:val="en-US"/>
              </w:rPr>
            </w:pPr>
            <w:r w:rsidRPr="00F250FB">
              <w:rPr>
                <w:rFonts w:ascii="Arial" w:eastAsia="Arial" w:hAnsi="Arial" w:cs="Times New Roman"/>
                <w:sz w:val="24"/>
                <w:szCs w:val="28"/>
                <w:lang w:val="en-US"/>
              </w:rPr>
              <w:t>We will contact foster carers with information as appropriate</w:t>
            </w:r>
            <w:r w:rsidR="001A58B0">
              <w:rPr>
                <w:rFonts w:ascii="Arial" w:eastAsia="Arial" w:hAnsi="Arial" w:cs="Times New Roman"/>
                <w:sz w:val="24"/>
                <w:szCs w:val="28"/>
                <w:lang w:val="en-US"/>
              </w:rPr>
              <w:t xml:space="preserve"> and</w:t>
            </w:r>
            <w:r w:rsidRPr="00F250FB">
              <w:rPr>
                <w:rFonts w:ascii="Arial" w:eastAsia="Arial" w:hAnsi="Arial" w:cs="Times New Roman"/>
                <w:sz w:val="24"/>
                <w:szCs w:val="28"/>
                <w:lang w:val="en-US"/>
              </w:rPr>
              <w:t xml:space="preserve"> update our website to show the planned activities over the coming months.</w:t>
            </w:r>
          </w:p>
        </w:tc>
      </w:tr>
      <w:tr w:rsidR="00D213C4" w:rsidRPr="00D6619D" w14:paraId="5FE3B80B" w14:textId="77777777" w:rsidTr="00303951">
        <w:tc>
          <w:tcPr>
            <w:tcW w:w="9016" w:type="dxa"/>
          </w:tcPr>
          <w:p w14:paraId="59691A5A" w14:textId="510F0EAB" w:rsidR="00D213C4" w:rsidRPr="00084DFC" w:rsidRDefault="00D213C4" w:rsidP="00303951">
            <w:pPr>
              <w:spacing w:before="240" w:after="120"/>
              <w:outlineLvl w:val="0"/>
              <w:rPr>
                <w:rFonts w:ascii="Arial" w:eastAsia="Arial" w:hAnsi="Arial" w:cs="Times New Roman"/>
                <w:b/>
                <w:caps/>
                <w:color w:val="2F5496" w:themeColor="accent1" w:themeShade="BF"/>
                <w:sz w:val="48"/>
                <w:szCs w:val="48"/>
                <w:lang w:val="en-US"/>
              </w:rPr>
            </w:pPr>
            <w:r>
              <w:rPr>
                <w:rFonts w:ascii="Arial" w:eastAsia="Arial" w:hAnsi="Arial" w:cs="Times New Roman"/>
                <w:b/>
                <w:caps/>
                <w:color w:val="2F5496" w:themeColor="accent1" w:themeShade="BF"/>
                <w:sz w:val="48"/>
                <w:szCs w:val="48"/>
                <w:lang w:val="en-US"/>
              </w:rPr>
              <w:t>SEND</w:t>
            </w:r>
          </w:p>
          <w:p w14:paraId="52A35AEB" w14:textId="335E7760" w:rsidR="00D213C4" w:rsidRPr="00D6619D" w:rsidRDefault="00D213C4" w:rsidP="00303951">
            <w:pPr>
              <w:rPr>
                <w:i/>
                <w:iCs/>
              </w:rPr>
            </w:pPr>
          </w:p>
        </w:tc>
      </w:tr>
      <w:tr w:rsidR="00D213C4" w14:paraId="11BD354C" w14:textId="77777777" w:rsidTr="00303951">
        <w:tc>
          <w:tcPr>
            <w:tcW w:w="9016" w:type="dxa"/>
          </w:tcPr>
          <w:p w14:paraId="2C4D1F16" w14:textId="77777777" w:rsidR="00FC3E60" w:rsidRPr="00FC3E60" w:rsidRDefault="00FC3E60" w:rsidP="00FC3E60">
            <w:pPr>
              <w:spacing w:before="60" w:line="257" w:lineRule="auto"/>
              <w:rPr>
                <w:rFonts w:ascii="Arial" w:eastAsia="Arial" w:hAnsi="Arial" w:cs="Arial"/>
                <w:sz w:val="24"/>
                <w:szCs w:val="24"/>
                <w:lang w:val="en-US"/>
              </w:rPr>
            </w:pPr>
            <w:r w:rsidRPr="00FC3E60">
              <w:rPr>
                <w:rFonts w:ascii="Arial" w:eastAsia="Arial" w:hAnsi="Arial" w:cs="Arial"/>
                <w:sz w:val="24"/>
                <w:szCs w:val="24"/>
                <w:lang w:val="en-US"/>
              </w:rPr>
              <w:t>Children and young people in care are up to four times more likely to have Special Educational Needs and/or Disabilities (SEND) compared to those not in care.</w:t>
            </w:r>
          </w:p>
          <w:p w14:paraId="25AE6310" w14:textId="77777777" w:rsidR="00FC3E60" w:rsidRPr="00FC3E60" w:rsidRDefault="00FC3E60" w:rsidP="00FC3E60">
            <w:pPr>
              <w:spacing w:before="60" w:line="257" w:lineRule="auto"/>
              <w:rPr>
                <w:rFonts w:ascii="Arial" w:eastAsia="Arial" w:hAnsi="Arial" w:cs="Arial"/>
                <w:sz w:val="24"/>
                <w:szCs w:val="24"/>
                <w:lang w:val="en-US"/>
              </w:rPr>
            </w:pPr>
          </w:p>
          <w:p w14:paraId="02FBD26E" w14:textId="2E1B2F03" w:rsidR="73D0DB9C" w:rsidRDefault="00FC3E60" w:rsidP="00FC3E60">
            <w:pPr>
              <w:spacing w:before="60"/>
              <w:rPr>
                <w:rFonts w:ascii="Arial" w:eastAsia="Arial" w:hAnsi="Arial" w:cs="Times New Roman"/>
                <w:sz w:val="24"/>
                <w:szCs w:val="24"/>
                <w:lang w:val="en-US"/>
              </w:rPr>
            </w:pPr>
            <w:r w:rsidRPr="00FC3E60">
              <w:rPr>
                <w:rFonts w:ascii="Arial" w:eastAsia="Arial" w:hAnsi="Arial" w:cs="Arial"/>
                <w:sz w:val="24"/>
                <w:szCs w:val="24"/>
                <w:lang w:val="en-US"/>
              </w:rPr>
              <w:t>Most children and young people’s SEND can be managed in a mainstream school.  The extra support they need is in a SEND Support Plan.</w:t>
            </w:r>
          </w:p>
          <w:p w14:paraId="6D17F9AD" w14:textId="447FF87D" w:rsidR="00AD75E1" w:rsidRDefault="00AD75E1" w:rsidP="00AD75E1">
            <w:pPr>
              <w:spacing w:before="60"/>
              <w:jc w:val="center"/>
              <w:rPr>
                <w:rFonts w:ascii="Arial" w:eastAsia="Arial" w:hAnsi="Arial" w:cs="Times New Roman"/>
                <w:sz w:val="24"/>
                <w:szCs w:val="24"/>
                <w:lang w:val="en-US"/>
              </w:rPr>
            </w:pPr>
            <w:r>
              <w:rPr>
                <w:rFonts w:ascii="Arial" w:eastAsia="Arial" w:hAnsi="Arial" w:cs="Arial"/>
                <w:noProof/>
                <w:sz w:val="24"/>
                <w:szCs w:val="24"/>
                <w:lang w:val="en-US"/>
              </w:rPr>
              <w:drawing>
                <wp:inline distT="0" distB="0" distL="0" distR="0" wp14:anchorId="7C6CAAEC" wp14:editId="03FFD56E">
                  <wp:extent cx="2787650" cy="2787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2741" cy="2792741"/>
                          </a:xfrm>
                          <a:prstGeom prst="rect">
                            <a:avLst/>
                          </a:prstGeom>
                          <a:noFill/>
                        </pic:spPr>
                      </pic:pic>
                    </a:graphicData>
                  </a:graphic>
                </wp:inline>
              </w:drawing>
            </w:r>
          </w:p>
          <w:p w14:paraId="054F0BAF" w14:textId="77777777" w:rsidR="00AD75E1" w:rsidRDefault="00AD75E1" w:rsidP="4EDE89E6">
            <w:pPr>
              <w:spacing w:before="60"/>
              <w:rPr>
                <w:rFonts w:ascii="Arial" w:eastAsia="Arial" w:hAnsi="Arial" w:cs="Times New Roman"/>
                <w:sz w:val="24"/>
                <w:szCs w:val="24"/>
                <w:lang w:val="en-US"/>
              </w:rPr>
            </w:pPr>
          </w:p>
          <w:p w14:paraId="472E2B63" w14:textId="77777777" w:rsidR="002F793E" w:rsidRPr="002F793E" w:rsidRDefault="002F793E" w:rsidP="002F793E">
            <w:pPr>
              <w:spacing w:before="60"/>
              <w:rPr>
                <w:rFonts w:ascii="Arial" w:eastAsia="Arial" w:hAnsi="Arial" w:cs="Arial"/>
                <w:sz w:val="24"/>
                <w:szCs w:val="24"/>
              </w:rPr>
            </w:pPr>
            <w:r w:rsidRPr="002F793E">
              <w:rPr>
                <w:rFonts w:ascii="Arial" w:eastAsia="Arial" w:hAnsi="Arial" w:cs="Arial"/>
                <w:sz w:val="24"/>
                <w:szCs w:val="24"/>
              </w:rPr>
              <w:br/>
              <w:t>Sometimes, even with extra support in place, a child or young person may require further interventions. The support can go beyond a SEND Support Plan. It may be more appropriate for them to have an Education Health and Care Plan (EHCP).</w:t>
            </w:r>
          </w:p>
          <w:p w14:paraId="51434D28" w14:textId="4B1D98F3" w:rsidR="002F793E" w:rsidRPr="002F793E" w:rsidRDefault="002F793E" w:rsidP="002F793E">
            <w:pPr>
              <w:spacing w:before="60"/>
              <w:rPr>
                <w:rFonts w:ascii="Arial" w:eastAsia="Arial" w:hAnsi="Arial" w:cs="Arial"/>
                <w:sz w:val="24"/>
                <w:szCs w:val="24"/>
              </w:rPr>
            </w:pPr>
          </w:p>
          <w:p w14:paraId="1DF3E05C" w14:textId="6E759478" w:rsidR="002F793E" w:rsidRPr="001A58B0" w:rsidRDefault="002F793E" w:rsidP="002F793E">
            <w:pPr>
              <w:spacing w:before="60"/>
              <w:rPr>
                <w:rFonts w:ascii="Arial" w:eastAsia="Arial" w:hAnsi="Arial" w:cs="Arial"/>
                <w:sz w:val="24"/>
                <w:szCs w:val="24"/>
              </w:rPr>
            </w:pPr>
            <w:r w:rsidRPr="002F793E">
              <w:rPr>
                <w:rFonts w:ascii="Arial" w:eastAsia="Arial" w:hAnsi="Arial" w:cs="Arial"/>
                <w:sz w:val="24"/>
                <w:szCs w:val="24"/>
              </w:rPr>
              <w:t>At this stage</w:t>
            </w:r>
            <w:r w:rsidR="001A58B0">
              <w:rPr>
                <w:rFonts w:ascii="Arial" w:eastAsia="Arial" w:hAnsi="Arial" w:cs="Arial"/>
                <w:sz w:val="24"/>
                <w:szCs w:val="24"/>
              </w:rPr>
              <w:t>,</w:t>
            </w:r>
            <w:r w:rsidRPr="002F793E">
              <w:rPr>
                <w:rFonts w:ascii="Arial" w:eastAsia="Arial" w:hAnsi="Arial" w:cs="Arial"/>
                <w:sz w:val="24"/>
                <w:szCs w:val="24"/>
              </w:rPr>
              <w:t xml:space="preserve"> the school, parent/</w:t>
            </w:r>
            <w:proofErr w:type="gramStart"/>
            <w:r w:rsidRPr="002F793E">
              <w:rPr>
                <w:rFonts w:ascii="Arial" w:eastAsia="Arial" w:hAnsi="Arial" w:cs="Arial"/>
                <w:sz w:val="24"/>
                <w:szCs w:val="24"/>
              </w:rPr>
              <w:t>carer</w:t>
            </w:r>
            <w:proofErr w:type="gramEnd"/>
            <w:r w:rsidRPr="002F793E">
              <w:rPr>
                <w:rFonts w:ascii="Arial" w:eastAsia="Arial" w:hAnsi="Arial" w:cs="Arial"/>
                <w:sz w:val="24"/>
                <w:szCs w:val="24"/>
              </w:rPr>
              <w:t xml:space="preserve"> or young person can make a request to the local authority for an Education, Health and Care Plan Needs Assessment (EHCNA). Information on how to make a parental request can be found on the </w:t>
            </w:r>
            <w:hyperlink r:id="rId14" w:history="1">
              <w:r w:rsidRPr="002F793E">
                <w:rPr>
                  <w:rStyle w:val="Hyperlink"/>
                  <w:rFonts w:ascii="Arial" w:eastAsia="Arial" w:hAnsi="Arial" w:cs="Arial"/>
                  <w:sz w:val="24"/>
                  <w:szCs w:val="24"/>
                </w:rPr>
                <w:t>Local Offer</w:t>
              </w:r>
            </w:hyperlink>
            <w:r w:rsidR="001A58B0">
              <w:rPr>
                <w:rStyle w:val="Hyperlink"/>
                <w:rFonts w:ascii="Arial" w:eastAsia="Arial" w:hAnsi="Arial" w:cs="Arial"/>
                <w:sz w:val="24"/>
                <w:szCs w:val="24"/>
              </w:rPr>
              <w:t xml:space="preserve"> </w:t>
            </w:r>
            <w:r w:rsidR="001A58B0">
              <w:rPr>
                <w:rStyle w:val="Hyperlink"/>
                <w:rFonts w:ascii="Arial" w:eastAsia="Arial" w:hAnsi="Arial" w:cs="Arial"/>
                <w:color w:val="auto"/>
                <w:sz w:val="24"/>
                <w:szCs w:val="24"/>
                <w:u w:val="none"/>
              </w:rPr>
              <w:t>website.</w:t>
            </w:r>
          </w:p>
          <w:p w14:paraId="38B7A404" w14:textId="49817DEA" w:rsidR="006F3453" w:rsidRDefault="006F3453" w:rsidP="002333BE">
            <w:pPr>
              <w:spacing w:before="60"/>
              <w:rPr>
                <w:rFonts w:ascii="Arial" w:eastAsia="Arial" w:hAnsi="Arial" w:cs="Arial"/>
                <w:sz w:val="24"/>
                <w:szCs w:val="24"/>
              </w:rPr>
            </w:pPr>
            <w:r>
              <w:rPr>
                <w:rFonts w:ascii="Arial" w:eastAsia="Arial" w:hAnsi="Arial" w:cs="Arial"/>
                <w:sz w:val="24"/>
                <w:szCs w:val="24"/>
              </w:rPr>
              <w:t>This is the 20</w:t>
            </w:r>
            <w:r w:rsidR="001A58B0">
              <w:rPr>
                <w:rFonts w:ascii="Arial" w:eastAsia="Arial" w:hAnsi="Arial" w:cs="Arial"/>
                <w:sz w:val="24"/>
                <w:szCs w:val="24"/>
              </w:rPr>
              <w:t>-</w:t>
            </w:r>
            <w:r>
              <w:rPr>
                <w:rFonts w:ascii="Arial" w:eastAsia="Arial" w:hAnsi="Arial" w:cs="Arial"/>
                <w:sz w:val="24"/>
                <w:szCs w:val="24"/>
              </w:rPr>
              <w:t>week EHCNA process:</w:t>
            </w:r>
          </w:p>
          <w:p w14:paraId="7453E6F7" w14:textId="77777777" w:rsidR="009C089C" w:rsidRDefault="009C089C" w:rsidP="009C15F7">
            <w:pPr>
              <w:spacing w:before="60"/>
              <w:rPr>
                <w:rFonts w:ascii="Arial" w:eastAsia="Arial" w:hAnsi="Arial" w:cs="Arial"/>
                <w:sz w:val="24"/>
                <w:szCs w:val="24"/>
              </w:rPr>
            </w:pPr>
            <w:r>
              <w:rPr>
                <w:rFonts w:ascii="Arial" w:eastAsia="Arial" w:hAnsi="Arial" w:cs="Arial"/>
                <w:noProof/>
                <w:sz w:val="24"/>
                <w:szCs w:val="24"/>
              </w:rPr>
              <w:drawing>
                <wp:inline distT="0" distB="0" distL="0" distR="0" wp14:anchorId="368EE299" wp14:editId="7ADBB96A">
                  <wp:extent cx="5587780" cy="3559947"/>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363" cy="3575609"/>
                          </a:xfrm>
                          <a:prstGeom prst="rect">
                            <a:avLst/>
                          </a:prstGeom>
                          <a:noFill/>
                        </pic:spPr>
                      </pic:pic>
                    </a:graphicData>
                  </a:graphic>
                </wp:inline>
              </w:drawing>
            </w:r>
          </w:p>
          <w:p w14:paraId="45621EDA" w14:textId="77777777" w:rsidR="009C089C" w:rsidRDefault="009C089C" w:rsidP="009C15F7">
            <w:pPr>
              <w:spacing w:before="60"/>
              <w:rPr>
                <w:rFonts w:ascii="Arial" w:eastAsia="Arial" w:hAnsi="Arial" w:cs="Arial"/>
                <w:sz w:val="24"/>
                <w:szCs w:val="24"/>
              </w:rPr>
            </w:pPr>
          </w:p>
          <w:p w14:paraId="7F516652" w14:textId="0097A5A4" w:rsidR="00D213C4" w:rsidRDefault="005D5B7A" w:rsidP="4EDE89E6">
            <w:pPr>
              <w:spacing w:before="60"/>
              <w:rPr>
                <w:rFonts w:ascii="Arial" w:eastAsia="Arial" w:hAnsi="Arial" w:cs="Arial"/>
                <w:sz w:val="24"/>
                <w:szCs w:val="24"/>
                <w:lang w:val="en-US"/>
              </w:rPr>
            </w:pPr>
            <w:r>
              <w:rPr>
                <w:rFonts w:ascii="Arial" w:eastAsia="Arial" w:hAnsi="Arial" w:cs="Arial"/>
                <w:sz w:val="24"/>
                <w:szCs w:val="24"/>
                <w:lang w:val="en-US"/>
              </w:rPr>
              <w:t>To get more detailed information on the EHCP application process or SEND admissions, please wa</w:t>
            </w:r>
            <w:r w:rsidR="00AE570F">
              <w:rPr>
                <w:rFonts w:ascii="Arial" w:eastAsia="Arial" w:hAnsi="Arial" w:cs="Arial"/>
                <w:sz w:val="24"/>
                <w:szCs w:val="24"/>
                <w:lang w:val="en-US"/>
              </w:rPr>
              <w:t xml:space="preserve">tch our </w:t>
            </w:r>
            <w:hyperlink r:id="rId16" w:history="1">
              <w:r w:rsidR="00AE570F" w:rsidRPr="00AE570F">
                <w:rPr>
                  <w:rStyle w:val="Hyperlink"/>
                  <w:rFonts w:ascii="Arial" w:eastAsia="Arial" w:hAnsi="Arial" w:cs="Arial"/>
                  <w:sz w:val="24"/>
                  <w:szCs w:val="24"/>
                  <w:lang w:val="en-US"/>
                </w:rPr>
                <w:t xml:space="preserve">foster </w:t>
              </w:r>
              <w:proofErr w:type="spellStart"/>
              <w:r w:rsidR="00AE570F" w:rsidRPr="00AE570F">
                <w:rPr>
                  <w:rStyle w:val="Hyperlink"/>
                  <w:rFonts w:ascii="Arial" w:eastAsia="Arial" w:hAnsi="Arial" w:cs="Arial"/>
                  <w:sz w:val="24"/>
                  <w:szCs w:val="24"/>
                  <w:lang w:val="en-US"/>
                </w:rPr>
                <w:t>carer</w:t>
              </w:r>
              <w:proofErr w:type="spellEnd"/>
              <w:r w:rsidR="00AE570F" w:rsidRPr="00AE570F">
                <w:rPr>
                  <w:rStyle w:val="Hyperlink"/>
                  <w:rFonts w:ascii="Arial" w:eastAsia="Arial" w:hAnsi="Arial" w:cs="Arial"/>
                  <w:sz w:val="24"/>
                  <w:szCs w:val="24"/>
                  <w:lang w:val="en-US"/>
                </w:rPr>
                <w:t xml:space="preserve"> videos</w:t>
              </w:r>
            </w:hyperlink>
            <w:r w:rsidR="00AE570F">
              <w:rPr>
                <w:rFonts w:ascii="Arial" w:eastAsia="Arial" w:hAnsi="Arial" w:cs="Arial"/>
                <w:sz w:val="24"/>
                <w:szCs w:val="24"/>
                <w:lang w:val="en-US"/>
              </w:rPr>
              <w:t xml:space="preserve"> </w:t>
            </w:r>
            <w:r w:rsidR="001A58B0">
              <w:rPr>
                <w:rFonts w:ascii="Arial" w:eastAsia="Arial" w:hAnsi="Arial" w:cs="Arial"/>
                <w:sz w:val="24"/>
                <w:szCs w:val="24"/>
                <w:lang w:val="en-US"/>
              </w:rPr>
              <w:t>.</w:t>
            </w:r>
          </w:p>
          <w:p w14:paraId="67A72181" w14:textId="28028BDD" w:rsidR="00D213C4" w:rsidRDefault="00D213C4" w:rsidP="4EDE89E6">
            <w:pPr>
              <w:spacing w:before="60"/>
              <w:rPr>
                <w:rFonts w:ascii="Arial" w:eastAsia="Arial" w:hAnsi="Arial" w:cs="Times New Roman"/>
                <w:sz w:val="24"/>
                <w:szCs w:val="24"/>
                <w:lang w:val="en-US"/>
              </w:rPr>
            </w:pPr>
          </w:p>
        </w:tc>
      </w:tr>
    </w:tbl>
    <w:p w14:paraId="42B94A6D" w14:textId="77777777" w:rsidR="00D213C4" w:rsidRDefault="00D213C4"/>
    <w:sectPr w:rsidR="00D213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13137"/>
    <w:multiLevelType w:val="hybridMultilevel"/>
    <w:tmpl w:val="9092984C"/>
    <w:lvl w:ilvl="0" w:tplc="BB5A01E2">
      <w:start w:val="2"/>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29C"/>
    <w:rsid w:val="00005352"/>
    <w:rsid w:val="00006D75"/>
    <w:rsid w:val="000230FF"/>
    <w:rsid w:val="00027AEF"/>
    <w:rsid w:val="00037084"/>
    <w:rsid w:val="00037140"/>
    <w:rsid w:val="00051124"/>
    <w:rsid w:val="00051151"/>
    <w:rsid w:val="00051BEB"/>
    <w:rsid w:val="000544D4"/>
    <w:rsid w:val="00066864"/>
    <w:rsid w:val="00072F0B"/>
    <w:rsid w:val="00077F90"/>
    <w:rsid w:val="00084DFC"/>
    <w:rsid w:val="00092AF3"/>
    <w:rsid w:val="000B7AE0"/>
    <w:rsid w:val="000C2C96"/>
    <w:rsid w:val="000C44A7"/>
    <w:rsid w:val="000D1A3F"/>
    <w:rsid w:val="000D4FAD"/>
    <w:rsid w:val="000F2FFB"/>
    <w:rsid w:val="001143A2"/>
    <w:rsid w:val="001155E2"/>
    <w:rsid w:val="00136D45"/>
    <w:rsid w:val="0015622B"/>
    <w:rsid w:val="00160B69"/>
    <w:rsid w:val="00191D89"/>
    <w:rsid w:val="001946C6"/>
    <w:rsid w:val="001A4C2E"/>
    <w:rsid w:val="001A58B0"/>
    <w:rsid w:val="001B0150"/>
    <w:rsid w:val="001B329C"/>
    <w:rsid w:val="001B4829"/>
    <w:rsid w:val="001C1FDC"/>
    <w:rsid w:val="001D4194"/>
    <w:rsid w:val="001D5A1B"/>
    <w:rsid w:val="001E4E30"/>
    <w:rsid w:val="001F01B4"/>
    <w:rsid w:val="00201F11"/>
    <w:rsid w:val="00213BF6"/>
    <w:rsid w:val="00227E19"/>
    <w:rsid w:val="002333BE"/>
    <w:rsid w:val="00236604"/>
    <w:rsid w:val="0023689B"/>
    <w:rsid w:val="00257296"/>
    <w:rsid w:val="00262055"/>
    <w:rsid w:val="002B3D0C"/>
    <w:rsid w:val="002E1BCA"/>
    <w:rsid w:val="002F1642"/>
    <w:rsid w:val="002F392F"/>
    <w:rsid w:val="002F793E"/>
    <w:rsid w:val="00303951"/>
    <w:rsid w:val="0030623C"/>
    <w:rsid w:val="0031340A"/>
    <w:rsid w:val="00314D22"/>
    <w:rsid w:val="003171D0"/>
    <w:rsid w:val="003236ED"/>
    <w:rsid w:val="003436D9"/>
    <w:rsid w:val="0034549B"/>
    <w:rsid w:val="00346313"/>
    <w:rsid w:val="003476E9"/>
    <w:rsid w:val="00371765"/>
    <w:rsid w:val="003717D3"/>
    <w:rsid w:val="003762D4"/>
    <w:rsid w:val="0039642B"/>
    <w:rsid w:val="003A20B6"/>
    <w:rsid w:val="003A2331"/>
    <w:rsid w:val="003A3C66"/>
    <w:rsid w:val="003B720E"/>
    <w:rsid w:val="003C0ABD"/>
    <w:rsid w:val="003E0E65"/>
    <w:rsid w:val="003E130E"/>
    <w:rsid w:val="003E4477"/>
    <w:rsid w:val="003E5E45"/>
    <w:rsid w:val="00403592"/>
    <w:rsid w:val="004114BF"/>
    <w:rsid w:val="00413AC7"/>
    <w:rsid w:val="004148B6"/>
    <w:rsid w:val="0041727C"/>
    <w:rsid w:val="00421ACB"/>
    <w:rsid w:val="00424CA3"/>
    <w:rsid w:val="0045166F"/>
    <w:rsid w:val="00465CA2"/>
    <w:rsid w:val="00471F82"/>
    <w:rsid w:val="00486E83"/>
    <w:rsid w:val="0049037A"/>
    <w:rsid w:val="004B0310"/>
    <w:rsid w:val="004B3543"/>
    <w:rsid w:val="004C61D1"/>
    <w:rsid w:val="004D3B6C"/>
    <w:rsid w:val="004E6BF1"/>
    <w:rsid w:val="004F1901"/>
    <w:rsid w:val="0050183F"/>
    <w:rsid w:val="005125C5"/>
    <w:rsid w:val="00513F67"/>
    <w:rsid w:val="00514BDF"/>
    <w:rsid w:val="0051680A"/>
    <w:rsid w:val="0051699D"/>
    <w:rsid w:val="00516DD7"/>
    <w:rsid w:val="00564AE4"/>
    <w:rsid w:val="00577FAD"/>
    <w:rsid w:val="00591CA6"/>
    <w:rsid w:val="00594159"/>
    <w:rsid w:val="005A54F5"/>
    <w:rsid w:val="005A6FDF"/>
    <w:rsid w:val="005C5548"/>
    <w:rsid w:val="005D4D03"/>
    <w:rsid w:val="005D5B7A"/>
    <w:rsid w:val="005E1649"/>
    <w:rsid w:val="005F692B"/>
    <w:rsid w:val="00616D4C"/>
    <w:rsid w:val="006363FC"/>
    <w:rsid w:val="00654981"/>
    <w:rsid w:val="006670C3"/>
    <w:rsid w:val="00667447"/>
    <w:rsid w:val="00675DA2"/>
    <w:rsid w:val="00686ABA"/>
    <w:rsid w:val="006B7A09"/>
    <w:rsid w:val="006C2CFE"/>
    <w:rsid w:val="006D13E0"/>
    <w:rsid w:val="006D6D7E"/>
    <w:rsid w:val="006E4BE2"/>
    <w:rsid w:val="006E5C16"/>
    <w:rsid w:val="006F3453"/>
    <w:rsid w:val="00701391"/>
    <w:rsid w:val="00716D6A"/>
    <w:rsid w:val="00722424"/>
    <w:rsid w:val="007371C4"/>
    <w:rsid w:val="007418F2"/>
    <w:rsid w:val="0075495C"/>
    <w:rsid w:val="007560B5"/>
    <w:rsid w:val="007778F7"/>
    <w:rsid w:val="007A0B10"/>
    <w:rsid w:val="007A3C0B"/>
    <w:rsid w:val="007B5347"/>
    <w:rsid w:val="007B7648"/>
    <w:rsid w:val="007C0C89"/>
    <w:rsid w:val="007C61DF"/>
    <w:rsid w:val="007F099F"/>
    <w:rsid w:val="007F25C4"/>
    <w:rsid w:val="007F58E0"/>
    <w:rsid w:val="00833A0E"/>
    <w:rsid w:val="00844D10"/>
    <w:rsid w:val="00847540"/>
    <w:rsid w:val="008519C2"/>
    <w:rsid w:val="008630CC"/>
    <w:rsid w:val="008651BF"/>
    <w:rsid w:val="00865F30"/>
    <w:rsid w:val="00866DEF"/>
    <w:rsid w:val="008715B7"/>
    <w:rsid w:val="00881E6F"/>
    <w:rsid w:val="00885651"/>
    <w:rsid w:val="00887D2C"/>
    <w:rsid w:val="008C07FB"/>
    <w:rsid w:val="008C444F"/>
    <w:rsid w:val="008C493B"/>
    <w:rsid w:val="008D2416"/>
    <w:rsid w:val="008D2984"/>
    <w:rsid w:val="008E4EE9"/>
    <w:rsid w:val="008E582E"/>
    <w:rsid w:val="008F0828"/>
    <w:rsid w:val="008F50C2"/>
    <w:rsid w:val="00901C89"/>
    <w:rsid w:val="00926B87"/>
    <w:rsid w:val="00927478"/>
    <w:rsid w:val="00931F38"/>
    <w:rsid w:val="009362BD"/>
    <w:rsid w:val="00941C5F"/>
    <w:rsid w:val="00947909"/>
    <w:rsid w:val="009479EA"/>
    <w:rsid w:val="009509F9"/>
    <w:rsid w:val="009533C0"/>
    <w:rsid w:val="00986C49"/>
    <w:rsid w:val="0099502D"/>
    <w:rsid w:val="009A3241"/>
    <w:rsid w:val="009B125A"/>
    <w:rsid w:val="009B25FE"/>
    <w:rsid w:val="009B2D71"/>
    <w:rsid w:val="009B4452"/>
    <w:rsid w:val="009C089C"/>
    <w:rsid w:val="009C15F7"/>
    <w:rsid w:val="009C3567"/>
    <w:rsid w:val="009D698D"/>
    <w:rsid w:val="009F2A27"/>
    <w:rsid w:val="00A16462"/>
    <w:rsid w:val="00A26B8A"/>
    <w:rsid w:val="00A35B9B"/>
    <w:rsid w:val="00A36408"/>
    <w:rsid w:val="00A37AAE"/>
    <w:rsid w:val="00A5356E"/>
    <w:rsid w:val="00A54B1F"/>
    <w:rsid w:val="00A831F6"/>
    <w:rsid w:val="00A83D0F"/>
    <w:rsid w:val="00A85F4B"/>
    <w:rsid w:val="00AB2D71"/>
    <w:rsid w:val="00AB5D3C"/>
    <w:rsid w:val="00AC0768"/>
    <w:rsid w:val="00AD2709"/>
    <w:rsid w:val="00AD43A9"/>
    <w:rsid w:val="00AD52EA"/>
    <w:rsid w:val="00AD75E1"/>
    <w:rsid w:val="00AE570F"/>
    <w:rsid w:val="00B037B4"/>
    <w:rsid w:val="00B1752F"/>
    <w:rsid w:val="00B23E37"/>
    <w:rsid w:val="00B24C67"/>
    <w:rsid w:val="00B3112B"/>
    <w:rsid w:val="00B402A3"/>
    <w:rsid w:val="00B443F3"/>
    <w:rsid w:val="00B52FF7"/>
    <w:rsid w:val="00B53C2D"/>
    <w:rsid w:val="00B73667"/>
    <w:rsid w:val="00B936CD"/>
    <w:rsid w:val="00BB13FA"/>
    <w:rsid w:val="00BD0AB1"/>
    <w:rsid w:val="00BE2106"/>
    <w:rsid w:val="00BE4BFF"/>
    <w:rsid w:val="00BE6032"/>
    <w:rsid w:val="00C1539B"/>
    <w:rsid w:val="00C26DBE"/>
    <w:rsid w:val="00C3665B"/>
    <w:rsid w:val="00C44016"/>
    <w:rsid w:val="00C44A2F"/>
    <w:rsid w:val="00C632EF"/>
    <w:rsid w:val="00C84DDE"/>
    <w:rsid w:val="00C958ED"/>
    <w:rsid w:val="00CA0149"/>
    <w:rsid w:val="00CB05A6"/>
    <w:rsid w:val="00CB261B"/>
    <w:rsid w:val="00CC0B50"/>
    <w:rsid w:val="00CC3B93"/>
    <w:rsid w:val="00CD258B"/>
    <w:rsid w:val="00CD4A1E"/>
    <w:rsid w:val="00CD5EAB"/>
    <w:rsid w:val="00CE0D06"/>
    <w:rsid w:val="00CF7538"/>
    <w:rsid w:val="00D00171"/>
    <w:rsid w:val="00D05F68"/>
    <w:rsid w:val="00D106C1"/>
    <w:rsid w:val="00D131A5"/>
    <w:rsid w:val="00D153E2"/>
    <w:rsid w:val="00D16D48"/>
    <w:rsid w:val="00D213C4"/>
    <w:rsid w:val="00D2730B"/>
    <w:rsid w:val="00D301EC"/>
    <w:rsid w:val="00D304AA"/>
    <w:rsid w:val="00D42672"/>
    <w:rsid w:val="00D43B08"/>
    <w:rsid w:val="00D50EB0"/>
    <w:rsid w:val="00D56BE3"/>
    <w:rsid w:val="00D605E4"/>
    <w:rsid w:val="00D6619D"/>
    <w:rsid w:val="00D9059B"/>
    <w:rsid w:val="00DA0FFE"/>
    <w:rsid w:val="00DA1074"/>
    <w:rsid w:val="00DA642B"/>
    <w:rsid w:val="00DC0DBA"/>
    <w:rsid w:val="00DE248A"/>
    <w:rsid w:val="00DE2A3D"/>
    <w:rsid w:val="00DF1356"/>
    <w:rsid w:val="00DF1C38"/>
    <w:rsid w:val="00E03B16"/>
    <w:rsid w:val="00E056F2"/>
    <w:rsid w:val="00E07F3E"/>
    <w:rsid w:val="00E1276D"/>
    <w:rsid w:val="00E13473"/>
    <w:rsid w:val="00E242A8"/>
    <w:rsid w:val="00E4769F"/>
    <w:rsid w:val="00E63E57"/>
    <w:rsid w:val="00E66A72"/>
    <w:rsid w:val="00EA28EA"/>
    <w:rsid w:val="00EA7382"/>
    <w:rsid w:val="00EB0409"/>
    <w:rsid w:val="00EB6A36"/>
    <w:rsid w:val="00EB6DF1"/>
    <w:rsid w:val="00ED0DD6"/>
    <w:rsid w:val="00EE04D2"/>
    <w:rsid w:val="00EE3B79"/>
    <w:rsid w:val="00F10BBC"/>
    <w:rsid w:val="00F250FB"/>
    <w:rsid w:val="00F3220C"/>
    <w:rsid w:val="00F563E6"/>
    <w:rsid w:val="00F56C8C"/>
    <w:rsid w:val="00F57683"/>
    <w:rsid w:val="00F622A5"/>
    <w:rsid w:val="00F64BEB"/>
    <w:rsid w:val="00F720BA"/>
    <w:rsid w:val="00F76458"/>
    <w:rsid w:val="00F80BDD"/>
    <w:rsid w:val="00F939F1"/>
    <w:rsid w:val="00F95195"/>
    <w:rsid w:val="00FA1997"/>
    <w:rsid w:val="00FC3E60"/>
    <w:rsid w:val="00FC459D"/>
    <w:rsid w:val="00FD5739"/>
    <w:rsid w:val="00FD65E6"/>
    <w:rsid w:val="00FD7195"/>
    <w:rsid w:val="00FF39A5"/>
    <w:rsid w:val="00FF64F4"/>
    <w:rsid w:val="047B5E69"/>
    <w:rsid w:val="07122017"/>
    <w:rsid w:val="078DC77B"/>
    <w:rsid w:val="0B374442"/>
    <w:rsid w:val="0D01602D"/>
    <w:rsid w:val="0DB4B811"/>
    <w:rsid w:val="101F3A6E"/>
    <w:rsid w:val="16C73038"/>
    <w:rsid w:val="1BBB8372"/>
    <w:rsid w:val="1CF99A29"/>
    <w:rsid w:val="1FB759EF"/>
    <w:rsid w:val="21C0D0CC"/>
    <w:rsid w:val="21D455C7"/>
    <w:rsid w:val="244EE506"/>
    <w:rsid w:val="24B040B0"/>
    <w:rsid w:val="25BAFFF6"/>
    <w:rsid w:val="28D8A475"/>
    <w:rsid w:val="29C5442B"/>
    <w:rsid w:val="29CAA100"/>
    <w:rsid w:val="2B22A962"/>
    <w:rsid w:val="2C1787F8"/>
    <w:rsid w:val="2C1CBAB1"/>
    <w:rsid w:val="2CC46378"/>
    <w:rsid w:val="2D8D2BBF"/>
    <w:rsid w:val="319876AB"/>
    <w:rsid w:val="33DAB03D"/>
    <w:rsid w:val="366AB8DE"/>
    <w:rsid w:val="37FD091D"/>
    <w:rsid w:val="389C86F5"/>
    <w:rsid w:val="391214C4"/>
    <w:rsid w:val="394301C7"/>
    <w:rsid w:val="3A9F6ADF"/>
    <w:rsid w:val="3B07D39B"/>
    <w:rsid w:val="41129CDF"/>
    <w:rsid w:val="420FD455"/>
    <w:rsid w:val="42F63CE1"/>
    <w:rsid w:val="43679592"/>
    <w:rsid w:val="43FBF961"/>
    <w:rsid w:val="485C5D4E"/>
    <w:rsid w:val="48D8C368"/>
    <w:rsid w:val="49665EE0"/>
    <w:rsid w:val="4B3D834E"/>
    <w:rsid w:val="4D70BDBE"/>
    <w:rsid w:val="4EDE89E6"/>
    <w:rsid w:val="51A93F78"/>
    <w:rsid w:val="522F0BA8"/>
    <w:rsid w:val="52538AB1"/>
    <w:rsid w:val="52E5B1A9"/>
    <w:rsid w:val="5343DA6E"/>
    <w:rsid w:val="55F5A2E4"/>
    <w:rsid w:val="57BEE424"/>
    <w:rsid w:val="587C1DE0"/>
    <w:rsid w:val="5996EA08"/>
    <w:rsid w:val="5F1C1434"/>
    <w:rsid w:val="5FE5EB85"/>
    <w:rsid w:val="60125E94"/>
    <w:rsid w:val="610F2FFD"/>
    <w:rsid w:val="633D3F6E"/>
    <w:rsid w:val="6481AF19"/>
    <w:rsid w:val="64F59130"/>
    <w:rsid w:val="68BBA67E"/>
    <w:rsid w:val="68C9C5F4"/>
    <w:rsid w:val="69D39C38"/>
    <w:rsid w:val="6B3DC97F"/>
    <w:rsid w:val="6CB8EA9A"/>
    <w:rsid w:val="6D08BA37"/>
    <w:rsid w:val="6E90B294"/>
    <w:rsid w:val="71A282AA"/>
    <w:rsid w:val="71AE6CC4"/>
    <w:rsid w:val="73C1018B"/>
    <w:rsid w:val="73C7B589"/>
    <w:rsid w:val="73D0DB9C"/>
    <w:rsid w:val="76B8344D"/>
    <w:rsid w:val="7841A2F4"/>
    <w:rsid w:val="78DB61DB"/>
    <w:rsid w:val="7A135805"/>
    <w:rsid w:val="7B36F69B"/>
    <w:rsid w:val="7C2FF438"/>
    <w:rsid w:val="7C321F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BA299"/>
  <w15:chartTrackingRefBased/>
  <w15:docId w15:val="{73DD1F72-A651-42F2-871C-D139A1BE0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B329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1"/>
    <w:qFormat/>
    <w:rsid w:val="00CB261B"/>
    <w:pPr>
      <w:spacing w:before="60" w:after="0" w:line="240" w:lineRule="auto"/>
      <w:outlineLvl w:val="1"/>
    </w:pPr>
    <w:rPr>
      <w:b/>
      <w:color w:val="000000" w:themeColor="text1"/>
      <w:sz w:val="28"/>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B3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329C"/>
    <w:rPr>
      <w:color w:val="0563C1" w:themeColor="hyperlink"/>
      <w:u w:val="single"/>
    </w:rPr>
  </w:style>
  <w:style w:type="character" w:styleId="UnresolvedMention">
    <w:name w:val="Unresolved Mention"/>
    <w:basedOn w:val="DefaultParagraphFont"/>
    <w:uiPriority w:val="99"/>
    <w:semiHidden/>
    <w:unhideWhenUsed/>
    <w:rsid w:val="001B329C"/>
    <w:rPr>
      <w:color w:val="605E5C"/>
      <w:shd w:val="clear" w:color="auto" w:fill="E1DFDD"/>
    </w:rPr>
  </w:style>
  <w:style w:type="paragraph" w:customStyle="1" w:styleId="NormalWhite">
    <w:name w:val="Normal White"/>
    <w:basedOn w:val="Normal"/>
    <w:uiPriority w:val="6"/>
    <w:qFormat/>
    <w:rsid w:val="001B329C"/>
    <w:pPr>
      <w:spacing w:after="240" w:line="240" w:lineRule="auto"/>
    </w:pPr>
    <w:rPr>
      <w:color w:val="FFFFFF" w:themeColor="background1"/>
      <w:sz w:val="24"/>
      <w:szCs w:val="28"/>
      <w:lang w:val="en-US"/>
    </w:rPr>
  </w:style>
  <w:style w:type="paragraph" w:customStyle="1" w:styleId="Heading1White">
    <w:name w:val="Heading 1 White"/>
    <w:basedOn w:val="Heading1"/>
    <w:uiPriority w:val="6"/>
    <w:rsid w:val="001B329C"/>
    <w:pPr>
      <w:keepNext w:val="0"/>
      <w:keepLines w:val="0"/>
      <w:spacing w:after="120" w:line="240" w:lineRule="auto"/>
    </w:pPr>
    <w:rPr>
      <w:rFonts w:eastAsiaTheme="minorHAnsi" w:cstheme="minorBidi"/>
      <w:b/>
      <w:caps/>
      <w:color w:val="FFFFFF" w:themeColor="background1"/>
      <w:sz w:val="48"/>
      <w:szCs w:val="48"/>
      <w:lang w:val="en-US"/>
    </w:rPr>
  </w:style>
  <w:style w:type="character" w:customStyle="1" w:styleId="Heading1Char">
    <w:name w:val="Heading 1 Char"/>
    <w:basedOn w:val="DefaultParagraphFont"/>
    <w:link w:val="Heading1"/>
    <w:rsid w:val="001B329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1"/>
    <w:rsid w:val="00CB261B"/>
    <w:rPr>
      <w:b/>
      <w:color w:val="000000" w:themeColor="text1"/>
      <w:sz w:val="28"/>
      <w:szCs w:val="36"/>
      <w:lang w:val="en-US"/>
    </w:rPr>
  </w:style>
  <w:style w:type="character" w:customStyle="1" w:styleId="normaltextrun">
    <w:name w:val="normaltextrun"/>
    <w:basedOn w:val="DefaultParagraphFont"/>
    <w:rsid w:val="003476E9"/>
  </w:style>
  <w:style w:type="character" w:customStyle="1" w:styleId="eop">
    <w:name w:val="eop"/>
    <w:basedOn w:val="DefaultParagraphFont"/>
    <w:rsid w:val="003476E9"/>
  </w:style>
  <w:style w:type="character" w:styleId="CommentReference">
    <w:name w:val="annotation reference"/>
    <w:basedOn w:val="DefaultParagraphFont"/>
    <w:uiPriority w:val="99"/>
    <w:semiHidden/>
    <w:unhideWhenUsed/>
    <w:rsid w:val="00DA642B"/>
    <w:rPr>
      <w:sz w:val="16"/>
      <w:szCs w:val="16"/>
    </w:rPr>
  </w:style>
  <w:style w:type="paragraph" w:styleId="CommentText">
    <w:name w:val="annotation text"/>
    <w:basedOn w:val="Normal"/>
    <w:link w:val="CommentTextChar"/>
    <w:uiPriority w:val="99"/>
    <w:semiHidden/>
    <w:unhideWhenUsed/>
    <w:rsid w:val="00DA642B"/>
    <w:pPr>
      <w:spacing w:line="240" w:lineRule="auto"/>
    </w:pPr>
    <w:rPr>
      <w:sz w:val="20"/>
      <w:szCs w:val="20"/>
    </w:rPr>
  </w:style>
  <w:style w:type="character" w:customStyle="1" w:styleId="CommentTextChar">
    <w:name w:val="Comment Text Char"/>
    <w:basedOn w:val="DefaultParagraphFont"/>
    <w:link w:val="CommentText"/>
    <w:uiPriority w:val="99"/>
    <w:semiHidden/>
    <w:rsid w:val="00DA642B"/>
    <w:rPr>
      <w:sz w:val="20"/>
      <w:szCs w:val="20"/>
    </w:rPr>
  </w:style>
  <w:style w:type="paragraph" w:styleId="CommentSubject">
    <w:name w:val="annotation subject"/>
    <w:basedOn w:val="CommentText"/>
    <w:next w:val="CommentText"/>
    <w:link w:val="CommentSubjectChar"/>
    <w:uiPriority w:val="99"/>
    <w:semiHidden/>
    <w:unhideWhenUsed/>
    <w:rsid w:val="00DA642B"/>
    <w:rPr>
      <w:b/>
      <w:bCs/>
    </w:rPr>
  </w:style>
  <w:style w:type="character" w:customStyle="1" w:styleId="CommentSubjectChar">
    <w:name w:val="Comment Subject Char"/>
    <w:basedOn w:val="CommentTextChar"/>
    <w:link w:val="CommentSubject"/>
    <w:uiPriority w:val="99"/>
    <w:semiHidden/>
    <w:rsid w:val="00DA642B"/>
    <w:rPr>
      <w:b/>
      <w:bCs/>
      <w:sz w:val="20"/>
      <w:szCs w:val="20"/>
    </w:rPr>
  </w:style>
  <w:style w:type="paragraph" w:styleId="NormalWeb">
    <w:name w:val="Normal (Web)"/>
    <w:basedOn w:val="Normal"/>
    <w:uiPriority w:val="99"/>
    <w:semiHidden/>
    <w:unhideWhenUsed/>
    <w:rsid w:val="00EB6A36"/>
    <w:rPr>
      <w:rFonts w:ascii="Times New Roman" w:hAnsi="Times New Roman" w:cs="Times New Roman"/>
      <w:sz w:val="24"/>
      <w:szCs w:val="24"/>
    </w:rPr>
  </w:style>
  <w:style w:type="paragraph" w:styleId="ListParagraph">
    <w:name w:val="List Paragraph"/>
    <w:basedOn w:val="Normal"/>
    <w:uiPriority w:val="34"/>
    <w:qFormat/>
    <w:rsid w:val="001A58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602026">
      <w:bodyDiv w:val="1"/>
      <w:marLeft w:val="0"/>
      <w:marRight w:val="0"/>
      <w:marTop w:val="0"/>
      <w:marBottom w:val="0"/>
      <w:divBdr>
        <w:top w:val="none" w:sz="0" w:space="0" w:color="auto"/>
        <w:left w:val="none" w:sz="0" w:space="0" w:color="auto"/>
        <w:bottom w:val="none" w:sz="0" w:space="0" w:color="auto"/>
        <w:right w:val="none" w:sz="0" w:space="0" w:color="auto"/>
      </w:divBdr>
    </w:div>
    <w:div w:id="256061566">
      <w:bodyDiv w:val="1"/>
      <w:marLeft w:val="0"/>
      <w:marRight w:val="0"/>
      <w:marTop w:val="0"/>
      <w:marBottom w:val="0"/>
      <w:divBdr>
        <w:top w:val="none" w:sz="0" w:space="0" w:color="auto"/>
        <w:left w:val="none" w:sz="0" w:space="0" w:color="auto"/>
        <w:bottom w:val="none" w:sz="0" w:space="0" w:color="auto"/>
        <w:right w:val="none" w:sz="0" w:space="0" w:color="auto"/>
      </w:divBdr>
    </w:div>
    <w:div w:id="313416685">
      <w:bodyDiv w:val="1"/>
      <w:marLeft w:val="0"/>
      <w:marRight w:val="0"/>
      <w:marTop w:val="0"/>
      <w:marBottom w:val="0"/>
      <w:divBdr>
        <w:top w:val="none" w:sz="0" w:space="0" w:color="auto"/>
        <w:left w:val="none" w:sz="0" w:space="0" w:color="auto"/>
        <w:bottom w:val="none" w:sz="0" w:space="0" w:color="auto"/>
        <w:right w:val="none" w:sz="0" w:space="0" w:color="auto"/>
      </w:divBdr>
      <w:divsChild>
        <w:div w:id="355274228">
          <w:marLeft w:val="0"/>
          <w:marRight w:val="0"/>
          <w:marTop w:val="0"/>
          <w:marBottom w:val="0"/>
          <w:divBdr>
            <w:top w:val="none" w:sz="0" w:space="0" w:color="auto"/>
            <w:left w:val="none" w:sz="0" w:space="0" w:color="auto"/>
            <w:bottom w:val="none" w:sz="0" w:space="0" w:color="auto"/>
            <w:right w:val="none" w:sz="0" w:space="0" w:color="auto"/>
          </w:divBdr>
        </w:div>
        <w:div w:id="1606647124">
          <w:marLeft w:val="0"/>
          <w:marRight w:val="0"/>
          <w:marTop w:val="0"/>
          <w:marBottom w:val="0"/>
          <w:divBdr>
            <w:top w:val="none" w:sz="0" w:space="0" w:color="auto"/>
            <w:left w:val="none" w:sz="0" w:space="0" w:color="auto"/>
            <w:bottom w:val="none" w:sz="0" w:space="0" w:color="auto"/>
            <w:right w:val="none" w:sz="0" w:space="0" w:color="auto"/>
          </w:divBdr>
        </w:div>
        <w:div w:id="583803382">
          <w:marLeft w:val="0"/>
          <w:marRight w:val="0"/>
          <w:marTop w:val="0"/>
          <w:marBottom w:val="0"/>
          <w:divBdr>
            <w:top w:val="none" w:sz="0" w:space="0" w:color="auto"/>
            <w:left w:val="none" w:sz="0" w:space="0" w:color="auto"/>
            <w:bottom w:val="none" w:sz="0" w:space="0" w:color="auto"/>
            <w:right w:val="none" w:sz="0" w:space="0" w:color="auto"/>
          </w:divBdr>
        </w:div>
        <w:div w:id="1718893173">
          <w:marLeft w:val="0"/>
          <w:marRight w:val="0"/>
          <w:marTop w:val="0"/>
          <w:marBottom w:val="0"/>
          <w:divBdr>
            <w:top w:val="none" w:sz="0" w:space="0" w:color="auto"/>
            <w:left w:val="none" w:sz="0" w:space="0" w:color="auto"/>
            <w:bottom w:val="none" w:sz="0" w:space="0" w:color="auto"/>
            <w:right w:val="none" w:sz="0" w:space="0" w:color="auto"/>
          </w:divBdr>
        </w:div>
        <w:div w:id="1155491180">
          <w:marLeft w:val="0"/>
          <w:marRight w:val="0"/>
          <w:marTop w:val="0"/>
          <w:marBottom w:val="0"/>
          <w:divBdr>
            <w:top w:val="none" w:sz="0" w:space="0" w:color="auto"/>
            <w:left w:val="none" w:sz="0" w:space="0" w:color="auto"/>
            <w:bottom w:val="none" w:sz="0" w:space="0" w:color="auto"/>
            <w:right w:val="none" w:sz="0" w:space="0" w:color="auto"/>
          </w:divBdr>
        </w:div>
        <w:div w:id="184371171">
          <w:marLeft w:val="0"/>
          <w:marRight w:val="0"/>
          <w:marTop w:val="0"/>
          <w:marBottom w:val="0"/>
          <w:divBdr>
            <w:top w:val="none" w:sz="0" w:space="0" w:color="auto"/>
            <w:left w:val="none" w:sz="0" w:space="0" w:color="auto"/>
            <w:bottom w:val="none" w:sz="0" w:space="0" w:color="auto"/>
            <w:right w:val="none" w:sz="0" w:space="0" w:color="auto"/>
          </w:divBdr>
        </w:div>
        <w:div w:id="1629580143">
          <w:marLeft w:val="0"/>
          <w:marRight w:val="0"/>
          <w:marTop w:val="0"/>
          <w:marBottom w:val="0"/>
          <w:divBdr>
            <w:top w:val="none" w:sz="0" w:space="0" w:color="auto"/>
            <w:left w:val="none" w:sz="0" w:space="0" w:color="auto"/>
            <w:bottom w:val="none" w:sz="0" w:space="0" w:color="auto"/>
            <w:right w:val="none" w:sz="0" w:space="0" w:color="auto"/>
          </w:divBdr>
        </w:div>
        <w:div w:id="831337593">
          <w:marLeft w:val="0"/>
          <w:marRight w:val="0"/>
          <w:marTop w:val="0"/>
          <w:marBottom w:val="0"/>
          <w:divBdr>
            <w:top w:val="none" w:sz="0" w:space="0" w:color="auto"/>
            <w:left w:val="none" w:sz="0" w:space="0" w:color="auto"/>
            <w:bottom w:val="none" w:sz="0" w:space="0" w:color="auto"/>
            <w:right w:val="none" w:sz="0" w:space="0" w:color="auto"/>
          </w:divBdr>
        </w:div>
        <w:div w:id="344138468">
          <w:marLeft w:val="0"/>
          <w:marRight w:val="0"/>
          <w:marTop w:val="0"/>
          <w:marBottom w:val="0"/>
          <w:divBdr>
            <w:top w:val="none" w:sz="0" w:space="0" w:color="auto"/>
            <w:left w:val="none" w:sz="0" w:space="0" w:color="auto"/>
            <w:bottom w:val="none" w:sz="0" w:space="0" w:color="auto"/>
            <w:right w:val="none" w:sz="0" w:space="0" w:color="auto"/>
          </w:divBdr>
        </w:div>
      </w:divsChild>
    </w:div>
    <w:div w:id="336159301">
      <w:bodyDiv w:val="1"/>
      <w:marLeft w:val="0"/>
      <w:marRight w:val="0"/>
      <w:marTop w:val="0"/>
      <w:marBottom w:val="0"/>
      <w:divBdr>
        <w:top w:val="none" w:sz="0" w:space="0" w:color="auto"/>
        <w:left w:val="none" w:sz="0" w:space="0" w:color="auto"/>
        <w:bottom w:val="none" w:sz="0" w:space="0" w:color="auto"/>
        <w:right w:val="none" w:sz="0" w:space="0" w:color="auto"/>
      </w:divBdr>
    </w:div>
    <w:div w:id="547763661">
      <w:bodyDiv w:val="1"/>
      <w:marLeft w:val="0"/>
      <w:marRight w:val="0"/>
      <w:marTop w:val="0"/>
      <w:marBottom w:val="0"/>
      <w:divBdr>
        <w:top w:val="none" w:sz="0" w:space="0" w:color="auto"/>
        <w:left w:val="none" w:sz="0" w:space="0" w:color="auto"/>
        <w:bottom w:val="none" w:sz="0" w:space="0" w:color="auto"/>
        <w:right w:val="none" w:sz="0" w:space="0" w:color="auto"/>
      </w:divBdr>
    </w:div>
    <w:div w:id="583682757">
      <w:bodyDiv w:val="1"/>
      <w:marLeft w:val="0"/>
      <w:marRight w:val="0"/>
      <w:marTop w:val="0"/>
      <w:marBottom w:val="0"/>
      <w:divBdr>
        <w:top w:val="none" w:sz="0" w:space="0" w:color="auto"/>
        <w:left w:val="none" w:sz="0" w:space="0" w:color="auto"/>
        <w:bottom w:val="none" w:sz="0" w:space="0" w:color="auto"/>
        <w:right w:val="none" w:sz="0" w:space="0" w:color="auto"/>
      </w:divBdr>
      <w:divsChild>
        <w:div w:id="61370509">
          <w:marLeft w:val="0"/>
          <w:marRight w:val="0"/>
          <w:marTop w:val="0"/>
          <w:marBottom w:val="0"/>
          <w:divBdr>
            <w:top w:val="none" w:sz="0" w:space="0" w:color="auto"/>
            <w:left w:val="none" w:sz="0" w:space="0" w:color="auto"/>
            <w:bottom w:val="none" w:sz="0" w:space="0" w:color="auto"/>
            <w:right w:val="none" w:sz="0" w:space="0" w:color="auto"/>
          </w:divBdr>
        </w:div>
        <w:div w:id="1933077935">
          <w:marLeft w:val="0"/>
          <w:marRight w:val="0"/>
          <w:marTop w:val="0"/>
          <w:marBottom w:val="0"/>
          <w:divBdr>
            <w:top w:val="none" w:sz="0" w:space="0" w:color="auto"/>
            <w:left w:val="none" w:sz="0" w:space="0" w:color="auto"/>
            <w:bottom w:val="none" w:sz="0" w:space="0" w:color="auto"/>
            <w:right w:val="none" w:sz="0" w:space="0" w:color="auto"/>
          </w:divBdr>
        </w:div>
        <w:div w:id="30112904">
          <w:marLeft w:val="0"/>
          <w:marRight w:val="0"/>
          <w:marTop w:val="0"/>
          <w:marBottom w:val="0"/>
          <w:divBdr>
            <w:top w:val="none" w:sz="0" w:space="0" w:color="auto"/>
            <w:left w:val="none" w:sz="0" w:space="0" w:color="auto"/>
            <w:bottom w:val="none" w:sz="0" w:space="0" w:color="auto"/>
            <w:right w:val="none" w:sz="0" w:space="0" w:color="auto"/>
          </w:divBdr>
        </w:div>
      </w:divsChild>
    </w:div>
    <w:div w:id="1198737347">
      <w:bodyDiv w:val="1"/>
      <w:marLeft w:val="0"/>
      <w:marRight w:val="0"/>
      <w:marTop w:val="0"/>
      <w:marBottom w:val="0"/>
      <w:divBdr>
        <w:top w:val="none" w:sz="0" w:space="0" w:color="auto"/>
        <w:left w:val="none" w:sz="0" w:space="0" w:color="auto"/>
        <w:bottom w:val="none" w:sz="0" w:space="0" w:color="auto"/>
        <w:right w:val="none" w:sz="0" w:space="0" w:color="auto"/>
      </w:divBdr>
    </w:div>
    <w:div w:id="2004771454">
      <w:bodyDiv w:val="1"/>
      <w:marLeft w:val="0"/>
      <w:marRight w:val="0"/>
      <w:marTop w:val="0"/>
      <w:marBottom w:val="0"/>
      <w:divBdr>
        <w:top w:val="none" w:sz="0" w:space="0" w:color="auto"/>
        <w:left w:val="none" w:sz="0" w:space="0" w:color="auto"/>
        <w:bottom w:val="none" w:sz="0" w:space="0" w:color="auto"/>
        <w:right w:val="none" w:sz="0" w:space="0" w:color="auto"/>
      </w:divBdr>
      <w:divsChild>
        <w:div w:id="1306080524">
          <w:marLeft w:val="0"/>
          <w:marRight w:val="0"/>
          <w:marTop w:val="0"/>
          <w:marBottom w:val="0"/>
          <w:divBdr>
            <w:top w:val="none" w:sz="0" w:space="0" w:color="auto"/>
            <w:left w:val="none" w:sz="0" w:space="0" w:color="auto"/>
            <w:bottom w:val="none" w:sz="0" w:space="0" w:color="auto"/>
            <w:right w:val="none" w:sz="0" w:space="0" w:color="auto"/>
          </w:divBdr>
        </w:div>
        <w:div w:id="904218696">
          <w:marLeft w:val="0"/>
          <w:marRight w:val="0"/>
          <w:marTop w:val="0"/>
          <w:marBottom w:val="0"/>
          <w:divBdr>
            <w:top w:val="none" w:sz="0" w:space="0" w:color="auto"/>
            <w:left w:val="none" w:sz="0" w:space="0" w:color="auto"/>
            <w:bottom w:val="none" w:sz="0" w:space="0" w:color="auto"/>
            <w:right w:val="none" w:sz="0" w:space="0" w:color="auto"/>
          </w:divBdr>
        </w:div>
        <w:div w:id="550111920">
          <w:marLeft w:val="0"/>
          <w:marRight w:val="0"/>
          <w:marTop w:val="0"/>
          <w:marBottom w:val="0"/>
          <w:divBdr>
            <w:top w:val="none" w:sz="0" w:space="0" w:color="auto"/>
            <w:left w:val="none" w:sz="0" w:space="0" w:color="auto"/>
            <w:bottom w:val="none" w:sz="0" w:space="0" w:color="auto"/>
            <w:right w:val="none" w:sz="0" w:space="0" w:color="auto"/>
          </w:divBdr>
        </w:div>
        <w:div w:id="317079860">
          <w:marLeft w:val="0"/>
          <w:marRight w:val="0"/>
          <w:marTop w:val="0"/>
          <w:marBottom w:val="0"/>
          <w:divBdr>
            <w:top w:val="none" w:sz="0" w:space="0" w:color="auto"/>
            <w:left w:val="none" w:sz="0" w:space="0" w:color="auto"/>
            <w:bottom w:val="none" w:sz="0" w:space="0" w:color="auto"/>
            <w:right w:val="none" w:sz="0" w:space="0" w:color="auto"/>
          </w:divBdr>
        </w:div>
        <w:div w:id="25059740">
          <w:marLeft w:val="0"/>
          <w:marRight w:val="0"/>
          <w:marTop w:val="0"/>
          <w:marBottom w:val="0"/>
          <w:divBdr>
            <w:top w:val="none" w:sz="0" w:space="0" w:color="auto"/>
            <w:left w:val="none" w:sz="0" w:space="0" w:color="auto"/>
            <w:bottom w:val="none" w:sz="0" w:space="0" w:color="auto"/>
            <w:right w:val="none" w:sz="0" w:space="0" w:color="auto"/>
          </w:divBdr>
        </w:div>
        <w:div w:id="1020426259">
          <w:marLeft w:val="0"/>
          <w:marRight w:val="0"/>
          <w:marTop w:val="0"/>
          <w:marBottom w:val="0"/>
          <w:divBdr>
            <w:top w:val="none" w:sz="0" w:space="0" w:color="auto"/>
            <w:left w:val="none" w:sz="0" w:space="0" w:color="auto"/>
            <w:bottom w:val="none" w:sz="0" w:space="0" w:color="auto"/>
            <w:right w:val="none" w:sz="0" w:space="0" w:color="auto"/>
          </w:divBdr>
        </w:div>
        <w:div w:id="345793784">
          <w:marLeft w:val="0"/>
          <w:marRight w:val="0"/>
          <w:marTop w:val="0"/>
          <w:marBottom w:val="0"/>
          <w:divBdr>
            <w:top w:val="none" w:sz="0" w:space="0" w:color="auto"/>
            <w:left w:val="none" w:sz="0" w:space="0" w:color="auto"/>
            <w:bottom w:val="none" w:sz="0" w:space="0" w:color="auto"/>
            <w:right w:val="none" w:sz="0" w:space="0" w:color="auto"/>
          </w:divBdr>
        </w:div>
        <w:div w:id="747772313">
          <w:marLeft w:val="0"/>
          <w:marRight w:val="0"/>
          <w:marTop w:val="0"/>
          <w:marBottom w:val="0"/>
          <w:divBdr>
            <w:top w:val="none" w:sz="0" w:space="0" w:color="auto"/>
            <w:left w:val="none" w:sz="0" w:space="0" w:color="auto"/>
            <w:bottom w:val="none" w:sz="0" w:space="0" w:color="auto"/>
            <w:right w:val="none" w:sz="0" w:space="0" w:color="auto"/>
          </w:divBdr>
        </w:div>
        <w:div w:id="4042587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ognus.org.uk/suttonvirtualschool/families/foster-carer-training/supporting-children-with-ehcp/"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hyperlink" Target="https://cognus.org.uk/suttonvirtualschool/"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sutton.gov.uk/info/200622/advice_and_support/1776/the_education_health_and_care_ehc_plan/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0AB81FE-E42D-43AF-8E2D-A5242D4117BE}">
  <we:reference id="wa104380118" version="1.1.0.4" store="en-US" storeType="OMEX"/>
  <we:alternateReferences>
    <we:reference id="wa104380118" version="1.1.0.4" store="WA10438011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acc167a-01d2-400d-8d32-bf127984e2df">
      <Terms xmlns="http://schemas.microsoft.com/office/infopath/2007/PartnerControls"/>
    </lcf76f155ced4ddcb4097134ff3c332f>
    <TaxCatchAll xmlns="c15102be-2230-4b22-9150-fa33bd089d1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7BA097C1FB13E408D8FAC2082EF8A3E" ma:contentTypeVersion="16" ma:contentTypeDescription="Create a new document." ma:contentTypeScope="" ma:versionID="48234a6363089bc417b7f6f15ffcc144">
  <xsd:schema xmlns:xsd="http://www.w3.org/2001/XMLSchema" xmlns:xs="http://www.w3.org/2001/XMLSchema" xmlns:p="http://schemas.microsoft.com/office/2006/metadata/properties" xmlns:ns2="2acc167a-01d2-400d-8d32-bf127984e2df" xmlns:ns3="c15102be-2230-4b22-9150-fa33bd089d16" targetNamespace="http://schemas.microsoft.com/office/2006/metadata/properties" ma:root="true" ma:fieldsID="89c8a2227a16215087fff29e7566c271" ns2:_="" ns3:_="">
    <xsd:import namespace="2acc167a-01d2-400d-8d32-bf127984e2df"/>
    <xsd:import namespace="c15102be-2230-4b22-9150-fa33bd089d1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cc167a-01d2-400d-8d32-bf127984e2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1ce3fa7-91ab-4b14-b7c9-a72e1ece85b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15102be-2230-4b22-9150-fa33bd089d1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b68dd51-aaf1-4c39-b009-6c10393f5332}" ma:internalName="TaxCatchAll" ma:showField="CatchAllData" ma:web="c15102be-2230-4b22-9150-fa33bd089d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C9FC96-7ED3-4F70-A7A3-4565D9E52D1A}">
  <ds:schemaRefs>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purl.org/dc/elements/1.1/"/>
    <ds:schemaRef ds:uri="http://schemas.openxmlformats.org/package/2006/metadata/core-properties"/>
    <ds:schemaRef ds:uri="2acc167a-01d2-400d-8d32-bf127984e2df"/>
    <ds:schemaRef ds:uri="http://purl.org/dc/terms/"/>
    <ds:schemaRef ds:uri="c15102be-2230-4b22-9150-fa33bd089d16"/>
    <ds:schemaRef ds:uri="http://purl.org/dc/dcmitype/"/>
  </ds:schemaRefs>
</ds:datastoreItem>
</file>

<file path=customXml/itemProps2.xml><?xml version="1.0" encoding="utf-8"?>
<ds:datastoreItem xmlns:ds="http://schemas.openxmlformats.org/officeDocument/2006/customXml" ds:itemID="{12369AA3-A365-4FE0-99C8-FE5B91933690}">
  <ds:schemaRefs>
    <ds:schemaRef ds:uri="http://schemas.microsoft.com/sharepoint/v3/contenttype/forms"/>
  </ds:schemaRefs>
</ds:datastoreItem>
</file>

<file path=customXml/itemProps3.xml><?xml version="1.0" encoding="utf-8"?>
<ds:datastoreItem xmlns:ds="http://schemas.openxmlformats.org/officeDocument/2006/customXml" ds:itemID="{0812C420-C0BF-4BE5-B041-4B7A9F5469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cc167a-01d2-400d-8d32-bf127984e2df"/>
    <ds:schemaRef ds:uri="c15102be-2230-4b22-9150-fa33bd089d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1742</Words>
  <Characters>9932</Characters>
  <Application>Microsoft Office Word</Application>
  <DocSecurity>0</DocSecurity>
  <Lines>82</Lines>
  <Paragraphs>23</Paragraphs>
  <ScaleCrop>false</ScaleCrop>
  <Company/>
  <LinksUpToDate>false</LinksUpToDate>
  <CharactersWithSpaces>11651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Leyshon</dc:creator>
  <cp:keywords/>
  <dc:description/>
  <cp:lastModifiedBy>Kate Leyshon</cp:lastModifiedBy>
  <cp:revision>2</cp:revision>
  <dcterms:created xsi:type="dcterms:W3CDTF">2022-08-30T12:42:00Z</dcterms:created>
  <dcterms:modified xsi:type="dcterms:W3CDTF">2022-08-30T12:42:00Z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0x01010067BA097C1FB13E408D8FAC2082EF8A3E</vt:lpwstr>
  </property>
  <property fmtid="{D5CDD505-2E9C-101B-9397-08002B2CF9AE}" pid="3" name="MediaServiceImageTags">
    <vt:lpwstr/>
  </property>
</Properties>
</file>